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C33D5" w14:textId="77777777" w:rsidR="00742D6C" w:rsidRPr="00985225" w:rsidRDefault="00742D6C" w:rsidP="005A0B88">
      <w:pPr>
        <w:jc w:val="center"/>
        <w:rPr>
          <w:b/>
          <w:caps/>
          <w:spacing w:val="20"/>
          <w:sz w:val="28"/>
          <w:szCs w:val="28"/>
          <w:u w:val="single"/>
          <w:lang w:val="sk-SK"/>
        </w:rPr>
      </w:pPr>
      <w:r w:rsidRPr="00985225">
        <w:rPr>
          <w:b/>
          <w:caps/>
          <w:spacing w:val="20"/>
          <w:sz w:val="28"/>
          <w:szCs w:val="28"/>
          <w:lang w:val="sk-SK"/>
        </w:rPr>
        <w:t>Zmluva o dielo</w:t>
      </w:r>
    </w:p>
    <w:p w14:paraId="36AD6B04" w14:textId="77777777" w:rsidR="00742D6C" w:rsidRPr="00985225" w:rsidRDefault="00742D6C" w:rsidP="005A0B88">
      <w:pPr>
        <w:pStyle w:val="Bezriadkovania"/>
        <w:jc w:val="center"/>
        <w:rPr>
          <w:bCs/>
          <w:sz w:val="22"/>
          <w:szCs w:val="22"/>
        </w:rPr>
      </w:pPr>
      <w:r w:rsidRPr="00985225">
        <w:rPr>
          <w:bCs/>
          <w:sz w:val="22"/>
          <w:szCs w:val="22"/>
        </w:rPr>
        <w:t xml:space="preserve">uzatvorená podľa § 536 a nasl. </w:t>
      </w:r>
      <w:r w:rsidRPr="00985225">
        <w:rPr>
          <w:sz w:val="22"/>
          <w:szCs w:val="22"/>
        </w:rPr>
        <w:t>zákona č. 513/1991 Zb. Obchodného zákonníka v znení neskorších predpisov (ďalej len „</w:t>
      </w:r>
      <w:r w:rsidRPr="00985225">
        <w:rPr>
          <w:b/>
          <w:sz w:val="22"/>
          <w:szCs w:val="22"/>
        </w:rPr>
        <w:t>Obchodný zákonník</w:t>
      </w:r>
      <w:r w:rsidRPr="00985225">
        <w:rPr>
          <w:sz w:val="22"/>
          <w:szCs w:val="22"/>
        </w:rPr>
        <w:t>“)</w:t>
      </w:r>
    </w:p>
    <w:p w14:paraId="35EF3D03" w14:textId="77777777" w:rsidR="00742D6C" w:rsidRPr="00985225" w:rsidRDefault="00742D6C" w:rsidP="005A0B88">
      <w:pPr>
        <w:pStyle w:val="Bezriadkovania"/>
        <w:pBdr>
          <w:bottom w:val="single" w:sz="4" w:space="1" w:color="auto"/>
        </w:pBdr>
        <w:jc w:val="center"/>
        <w:rPr>
          <w:bCs/>
          <w:sz w:val="22"/>
          <w:szCs w:val="22"/>
        </w:rPr>
      </w:pPr>
      <w:r w:rsidRPr="00985225">
        <w:rPr>
          <w:bCs/>
          <w:sz w:val="22"/>
          <w:szCs w:val="22"/>
        </w:rPr>
        <w:t>(ďalej len „</w:t>
      </w:r>
      <w:r w:rsidRPr="00985225">
        <w:rPr>
          <w:b/>
          <w:sz w:val="22"/>
          <w:szCs w:val="22"/>
        </w:rPr>
        <w:t>zmluva</w:t>
      </w:r>
      <w:r w:rsidRPr="00985225">
        <w:rPr>
          <w:bCs/>
          <w:sz w:val="22"/>
          <w:szCs w:val="22"/>
        </w:rPr>
        <w:t>“)</w:t>
      </w:r>
    </w:p>
    <w:p w14:paraId="36047DA6" w14:textId="77777777" w:rsidR="00742D6C" w:rsidRPr="00985225" w:rsidRDefault="00742D6C" w:rsidP="005A0B88">
      <w:pPr>
        <w:pStyle w:val="VZN"/>
        <w:jc w:val="both"/>
        <w:rPr>
          <w:b w:val="0"/>
          <w:bCs/>
          <w:sz w:val="22"/>
          <w:szCs w:val="22"/>
          <w:lang w:val="sk-SK"/>
        </w:rPr>
      </w:pPr>
    </w:p>
    <w:p w14:paraId="65550FCF" w14:textId="77777777" w:rsidR="00742D6C" w:rsidRPr="00985225" w:rsidRDefault="00742D6C" w:rsidP="005A0B88">
      <w:pPr>
        <w:pStyle w:val="VZN1"/>
        <w:numPr>
          <w:ilvl w:val="0"/>
          <w:numId w:val="0"/>
        </w:numPr>
        <w:rPr>
          <w:b/>
          <w:sz w:val="22"/>
          <w:szCs w:val="22"/>
          <w:lang w:val="sk-SK"/>
        </w:rPr>
      </w:pPr>
    </w:p>
    <w:p w14:paraId="0B4C757C" w14:textId="77777777" w:rsidR="00742D6C" w:rsidRPr="00985225" w:rsidRDefault="00742D6C" w:rsidP="005A0B88">
      <w:pPr>
        <w:jc w:val="center"/>
        <w:rPr>
          <w:b/>
          <w:sz w:val="22"/>
          <w:szCs w:val="22"/>
          <w:lang w:val="sk-SK"/>
        </w:rPr>
      </w:pPr>
      <w:r w:rsidRPr="00985225">
        <w:rPr>
          <w:b/>
          <w:sz w:val="22"/>
          <w:szCs w:val="22"/>
          <w:lang w:val="sk-SK"/>
        </w:rPr>
        <w:t>Článok I.</w:t>
      </w:r>
    </w:p>
    <w:p w14:paraId="0F43BE23" w14:textId="77777777" w:rsidR="00742D6C" w:rsidRPr="00985225" w:rsidRDefault="00742D6C" w:rsidP="005A0B88">
      <w:pPr>
        <w:jc w:val="center"/>
        <w:rPr>
          <w:caps/>
          <w:sz w:val="22"/>
          <w:szCs w:val="22"/>
          <w:u w:val="single"/>
          <w:lang w:val="sk-SK"/>
        </w:rPr>
      </w:pPr>
      <w:r w:rsidRPr="00985225">
        <w:rPr>
          <w:b/>
          <w:caps/>
          <w:sz w:val="22"/>
          <w:szCs w:val="22"/>
          <w:u w:val="single"/>
          <w:lang w:val="sk-SK"/>
        </w:rPr>
        <w:t>Zmluvné strany</w:t>
      </w:r>
    </w:p>
    <w:p w14:paraId="34E1FF03" w14:textId="77777777" w:rsidR="00742D6C" w:rsidRPr="00985225" w:rsidRDefault="00742D6C" w:rsidP="005A0B88">
      <w:pPr>
        <w:jc w:val="both"/>
        <w:rPr>
          <w:sz w:val="22"/>
          <w:szCs w:val="22"/>
          <w:lang w:val="sk-SK"/>
        </w:rPr>
      </w:pPr>
    </w:p>
    <w:p w14:paraId="5D00D5B4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OLE_LINK4"/>
      <w:bookmarkStart w:id="1" w:name="OLE_LINK3"/>
      <w:bookmarkStart w:id="2" w:name="OLE_LINK2"/>
      <w:bookmarkStart w:id="3" w:name="OLE_LINK1"/>
      <w:r w:rsidRPr="00985225">
        <w:rPr>
          <w:rFonts w:ascii="Times New Roman" w:hAnsi="Times New Roman" w:cs="Times New Roman"/>
          <w:b/>
          <w:bCs/>
          <w:sz w:val="22"/>
          <w:szCs w:val="22"/>
        </w:rPr>
        <w:t xml:space="preserve">1. Zhotoviteľ </w:t>
      </w:r>
      <w:r w:rsidRPr="00985225">
        <w:rPr>
          <w:rFonts w:ascii="Times New Roman" w:hAnsi="Times New Roman" w:cs="Times New Roman"/>
          <w:i/>
          <w:iCs/>
          <w:sz w:val="22"/>
          <w:szCs w:val="22"/>
        </w:rPr>
        <w:t>(doplní navrhovateľ)</w:t>
      </w:r>
    </w:p>
    <w:p w14:paraId="04133C67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Obchodné meno: ............................................................. </w:t>
      </w:r>
    </w:p>
    <w:p w14:paraId="7100DF02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Sídlo: ............................................................. </w:t>
      </w:r>
    </w:p>
    <w:p w14:paraId="49783448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Štatutárny orgán: ............................................................. </w:t>
      </w:r>
    </w:p>
    <w:p w14:paraId="237A7F02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IČO: ............................................................. </w:t>
      </w:r>
    </w:p>
    <w:p w14:paraId="2D6722D4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IČ DPH: ............................................................. </w:t>
      </w:r>
    </w:p>
    <w:p w14:paraId="68AFF435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Bankové spojenie: ............................................................. </w:t>
      </w:r>
    </w:p>
    <w:p w14:paraId="41388340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Číslo účtu: ............................................................. </w:t>
      </w:r>
    </w:p>
    <w:p w14:paraId="300FFA9A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SWIFT: ............................................................. </w:t>
      </w:r>
    </w:p>
    <w:p w14:paraId="700DC34E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IBAN: ............................................................. </w:t>
      </w:r>
    </w:p>
    <w:p w14:paraId="5B0A6D9D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Kontakt e-mail: ............................................................. </w:t>
      </w:r>
    </w:p>
    <w:p w14:paraId="3A1BF7A1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Tel./fax.č.: ............................................................. </w:t>
      </w:r>
    </w:p>
    <w:p w14:paraId="5DF79BED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Zápis v obch. registri: ............................................................. </w:t>
      </w:r>
    </w:p>
    <w:p w14:paraId="7F25B507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49EB6E4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>(ďalej len „</w:t>
      </w:r>
      <w:r w:rsidRPr="00985225">
        <w:rPr>
          <w:rFonts w:ascii="Times New Roman" w:hAnsi="Times New Roman" w:cs="Times New Roman"/>
          <w:b/>
          <w:bCs/>
          <w:sz w:val="22"/>
          <w:szCs w:val="22"/>
        </w:rPr>
        <w:t>zhotoviteľ</w:t>
      </w:r>
      <w:r w:rsidRPr="00985225">
        <w:rPr>
          <w:rFonts w:ascii="Times New Roman" w:hAnsi="Times New Roman" w:cs="Times New Roman"/>
          <w:sz w:val="22"/>
          <w:szCs w:val="22"/>
        </w:rPr>
        <w:t xml:space="preserve">“) </w:t>
      </w:r>
    </w:p>
    <w:p w14:paraId="37DB31A7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F0CB1ED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b/>
          <w:bCs/>
          <w:sz w:val="22"/>
          <w:szCs w:val="22"/>
        </w:rPr>
        <w:t>2. Objednávateľ</w:t>
      </w:r>
    </w:p>
    <w:p w14:paraId="5512BE44" w14:textId="77777777" w:rsidR="00742D6C" w:rsidRPr="00985225" w:rsidRDefault="00742D6C" w:rsidP="005A0B88">
      <w:pPr>
        <w:jc w:val="both"/>
        <w:rPr>
          <w:b/>
          <w:bCs/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>Názov organizácie:</w:t>
      </w:r>
      <w:r w:rsidRPr="00985225">
        <w:rPr>
          <w:sz w:val="22"/>
          <w:szCs w:val="22"/>
          <w:lang w:val="sk-SK"/>
        </w:rPr>
        <w:tab/>
      </w:r>
      <w:r w:rsidRPr="00985225">
        <w:rPr>
          <w:b/>
          <w:bCs/>
          <w:sz w:val="22"/>
          <w:szCs w:val="22"/>
          <w:lang w:val="sk-SK"/>
        </w:rPr>
        <w:t>Argi Academy</w:t>
      </w:r>
    </w:p>
    <w:p w14:paraId="4B1A2991" w14:textId="77777777" w:rsidR="00742D6C" w:rsidRPr="00985225" w:rsidRDefault="00742D6C" w:rsidP="005A0B88">
      <w:pPr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>Sídlo:</w:t>
      </w:r>
      <w:r w:rsidRPr="00985225">
        <w:rPr>
          <w:sz w:val="22"/>
          <w:szCs w:val="22"/>
          <w:lang w:val="sk-SK"/>
        </w:rPr>
        <w:tab/>
      </w:r>
      <w:r w:rsidRPr="00985225">
        <w:rPr>
          <w:sz w:val="22"/>
          <w:szCs w:val="22"/>
          <w:lang w:val="sk-SK"/>
        </w:rPr>
        <w:tab/>
      </w:r>
      <w:r w:rsidRPr="00985225">
        <w:rPr>
          <w:sz w:val="22"/>
          <w:szCs w:val="22"/>
          <w:lang w:val="sk-SK"/>
        </w:rPr>
        <w:tab/>
        <w:t>Jedlíkova 3428/8, 010 15 Žilina</w:t>
      </w:r>
    </w:p>
    <w:p w14:paraId="45B98AF9" w14:textId="77777777" w:rsidR="00742D6C" w:rsidRPr="00985225" w:rsidRDefault="00742D6C" w:rsidP="005A0B88">
      <w:pPr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>IČO:</w:t>
      </w:r>
      <w:r w:rsidRPr="00985225">
        <w:rPr>
          <w:sz w:val="22"/>
          <w:szCs w:val="22"/>
          <w:lang w:val="sk-SK"/>
        </w:rPr>
        <w:tab/>
      </w:r>
      <w:r w:rsidRPr="00985225">
        <w:rPr>
          <w:sz w:val="22"/>
          <w:szCs w:val="22"/>
          <w:lang w:val="sk-SK"/>
        </w:rPr>
        <w:tab/>
      </w:r>
      <w:r w:rsidRPr="00985225">
        <w:rPr>
          <w:sz w:val="22"/>
          <w:szCs w:val="22"/>
          <w:lang w:val="sk-SK"/>
        </w:rPr>
        <w:tab/>
        <w:t>52862623</w:t>
      </w:r>
    </w:p>
    <w:p w14:paraId="7A15507D" w14:textId="77777777" w:rsidR="00742D6C" w:rsidRPr="00985225" w:rsidRDefault="00742D6C" w:rsidP="005A0B88">
      <w:pPr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>Právna forma:</w:t>
      </w:r>
      <w:r w:rsidRPr="00985225">
        <w:rPr>
          <w:sz w:val="22"/>
          <w:szCs w:val="22"/>
          <w:lang w:val="sk-SK"/>
        </w:rPr>
        <w:tab/>
      </w:r>
      <w:r w:rsidRPr="00985225">
        <w:rPr>
          <w:sz w:val="22"/>
          <w:szCs w:val="22"/>
          <w:lang w:val="sk-SK"/>
        </w:rPr>
        <w:tab/>
        <w:t>Občianske združenie, odborová organizácia a organizácia zamestnávateľov</w:t>
      </w:r>
    </w:p>
    <w:p w14:paraId="1EBDCA0B" w14:textId="77777777" w:rsidR="00742D6C" w:rsidRPr="00985225" w:rsidRDefault="00742D6C" w:rsidP="005A0B88">
      <w:pPr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 xml:space="preserve">Registrácia: </w:t>
      </w:r>
      <w:r w:rsidRPr="00985225">
        <w:rPr>
          <w:sz w:val="22"/>
          <w:szCs w:val="22"/>
          <w:lang w:val="sk-SK"/>
        </w:rPr>
        <w:tab/>
      </w:r>
      <w:r w:rsidRPr="00985225">
        <w:rPr>
          <w:sz w:val="22"/>
          <w:szCs w:val="22"/>
          <w:lang w:val="sk-SK"/>
        </w:rPr>
        <w:tab/>
        <w:t>MV SR, reg. č. VVS/1-900/90-58108</w:t>
      </w:r>
    </w:p>
    <w:p w14:paraId="71FCBA92" w14:textId="77777777" w:rsidR="00742D6C" w:rsidRPr="00985225" w:rsidRDefault="00742D6C" w:rsidP="005A0B88">
      <w:pPr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 xml:space="preserve">Štatutárny orgán: </w:t>
      </w:r>
      <w:r w:rsidRPr="00985225">
        <w:rPr>
          <w:sz w:val="22"/>
          <w:szCs w:val="22"/>
          <w:lang w:val="sk-SK"/>
        </w:rPr>
        <w:tab/>
        <w:t>Mgr. Martin Argaláš</w:t>
      </w:r>
    </w:p>
    <w:p w14:paraId="078E642F" w14:textId="77777777" w:rsidR="00742D6C" w:rsidRPr="00985225" w:rsidRDefault="00742D6C" w:rsidP="005A0B88">
      <w:pPr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>Bankové spojenie:</w:t>
      </w:r>
      <w:r w:rsidRPr="00985225">
        <w:rPr>
          <w:sz w:val="22"/>
          <w:szCs w:val="22"/>
          <w:lang w:val="sk-SK"/>
        </w:rPr>
        <w:tab/>
      </w:r>
      <w:r w:rsidRPr="00985225">
        <w:rPr>
          <w:sz w:val="22"/>
          <w:szCs w:val="22"/>
        </w:rPr>
        <w:t>SK2283300000002102484009</w:t>
      </w:r>
    </w:p>
    <w:p w14:paraId="7CA61D56" w14:textId="77777777" w:rsidR="00742D6C" w:rsidRPr="00985225" w:rsidRDefault="00742D6C" w:rsidP="005A0B88">
      <w:pPr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>Kontaktné údaje:</w:t>
      </w:r>
      <w:r w:rsidRPr="00985225">
        <w:rPr>
          <w:sz w:val="22"/>
          <w:szCs w:val="22"/>
          <w:lang w:val="sk-SK"/>
        </w:rPr>
        <w:tab/>
      </w:r>
      <w:hyperlink r:id="rId7" w:history="1">
        <w:r w:rsidRPr="00985225">
          <w:rPr>
            <w:rStyle w:val="Hypertextovprepojenie"/>
            <w:sz w:val="22"/>
            <w:szCs w:val="22"/>
            <w:lang w:val="sk-SK"/>
          </w:rPr>
          <w:t>martin.argalas2@gmail.com</w:t>
        </w:r>
      </w:hyperlink>
      <w:r w:rsidRPr="00985225">
        <w:rPr>
          <w:sz w:val="22"/>
          <w:szCs w:val="22"/>
          <w:lang w:val="sk-SK"/>
        </w:rPr>
        <w:t>, 0908238650</w:t>
      </w:r>
    </w:p>
    <w:p w14:paraId="0BC06A46" w14:textId="77777777" w:rsidR="00742D6C" w:rsidRPr="00985225" w:rsidRDefault="00742D6C" w:rsidP="005A0B88">
      <w:pPr>
        <w:jc w:val="both"/>
        <w:rPr>
          <w:sz w:val="22"/>
          <w:szCs w:val="22"/>
        </w:rPr>
      </w:pPr>
      <w:r w:rsidRPr="00985225">
        <w:rPr>
          <w:sz w:val="22"/>
          <w:szCs w:val="22"/>
        </w:rPr>
        <w:t xml:space="preserve">Zástupca na rokovanie vo veciach právnych: </w:t>
      </w:r>
    </w:p>
    <w:p w14:paraId="6FB9C6FC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Zástupca na rokovanie vo veciach technických: </w:t>
      </w:r>
    </w:p>
    <w:p w14:paraId="45139D4B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C8627E1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>(ďalej len „</w:t>
      </w:r>
      <w:r w:rsidRPr="00985225">
        <w:rPr>
          <w:rFonts w:ascii="Times New Roman" w:hAnsi="Times New Roman" w:cs="Times New Roman"/>
          <w:b/>
          <w:bCs/>
          <w:sz w:val="22"/>
          <w:szCs w:val="22"/>
        </w:rPr>
        <w:t>objednávateľ</w:t>
      </w:r>
      <w:r w:rsidRPr="00985225">
        <w:rPr>
          <w:rFonts w:ascii="Times New Roman" w:hAnsi="Times New Roman" w:cs="Times New Roman"/>
          <w:sz w:val="22"/>
          <w:szCs w:val="22"/>
        </w:rPr>
        <w:t xml:space="preserve">“) </w:t>
      </w:r>
    </w:p>
    <w:p w14:paraId="61B4B036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>(ďalej spoločne ako „</w:t>
      </w:r>
      <w:r w:rsidRPr="00985225">
        <w:rPr>
          <w:rFonts w:ascii="Times New Roman" w:hAnsi="Times New Roman" w:cs="Times New Roman"/>
          <w:b/>
          <w:bCs/>
          <w:sz w:val="22"/>
          <w:szCs w:val="22"/>
        </w:rPr>
        <w:t>zmluvné strany</w:t>
      </w:r>
      <w:r w:rsidRPr="00985225">
        <w:rPr>
          <w:rFonts w:ascii="Times New Roman" w:hAnsi="Times New Roman" w:cs="Times New Roman"/>
          <w:sz w:val="22"/>
          <w:szCs w:val="22"/>
        </w:rPr>
        <w:t xml:space="preserve">“) </w:t>
      </w:r>
      <w:bookmarkEnd w:id="0"/>
      <w:bookmarkEnd w:id="1"/>
      <w:bookmarkEnd w:id="2"/>
      <w:bookmarkEnd w:id="3"/>
    </w:p>
    <w:p w14:paraId="6BD900C6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27C431B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4272D70" w14:textId="77777777" w:rsidR="00742D6C" w:rsidRPr="00985225" w:rsidRDefault="00742D6C" w:rsidP="005A0B8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85225">
        <w:rPr>
          <w:rFonts w:ascii="Times New Roman" w:hAnsi="Times New Roman" w:cs="Times New Roman"/>
          <w:b/>
          <w:bCs/>
          <w:sz w:val="22"/>
          <w:szCs w:val="22"/>
        </w:rPr>
        <w:t>Článok II.</w:t>
      </w:r>
    </w:p>
    <w:p w14:paraId="2E06F83B" w14:textId="77777777" w:rsidR="00742D6C" w:rsidRPr="00985225" w:rsidRDefault="00742D6C" w:rsidP="005A0B88">
      <w:pPr>
        <w:pStyle w:val="Default"/>
        <w:jc w:val="center"/>
        <w:rPr>
          <w:rFonts w:ascii="Times New Roman" w:hAnsi="Times New Roman" w:cs="Times New Roman"/>
          <w:b/>
          <w:bCs/>
          <w:caps/>
          <w:sz w:val="22"/>
          <w:szCs w:val="22"/>
          <w:u w:val="single"/>
        </w:rPr>
      </w:pPr>
      <w:r w:rsidRPr="00985225">
        <w:rPr>
          <w:rFonts w:ascii="Times New Roman" w:hAnsi="Times New Roman" w:cs="Times New Roman"/>
          <w:b/>
          <w:bCs/>
          <w:caps/>
          <w:sz w:val="22"/>
          <w:szCs w:val="22"/>
          <w:u w:val="single"/>
        </w:rPr>
        <w:t>Predmet zmluvy</w:t>
      </w:r>
    </w:p>
    <w:p w14:paraId="5C6DC167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1E344A" w14:textId="77777777" w:rsidR="00742D6C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>2.1.</w:t>
      </w:r>
      <w:r w:rsidRPr="00985225">
        <w:rPr>
          <w:sz w:val="22"/>
          <w:szCs w:val="22"/>
          <w:lang w:val="sk-SK"/>
        </w:rPr>
        <w:tab/>
        <w:t>Predmetom tejto zmluvy je záväzok zhotoviteľa vykonať dielo:</w:t>
      </w:r>
      <w:r>
        <w:rPr>
          <w:sz w:val="22"/>
          <w:szCs w:val="22"/>
          <w:lang w:val="sk-SK"/>
        </w:rPr>
        <w:t xml:space="preserve"> </w:t>
      </w:r>
    </w:p>
    <w:p w14:paraId="3BF5F4AD" w14:textId="680A0132" w:rsidR="00742D6C" w:rsidRPr="00985225" w:rsidRDefault="00742D6C" w:rsidP="005A0B88">
      <w:pPr>
        <w:ind w:left="709" w:hanging="1"/>
        <w:jc w:val="both"/>
        <w:rPr>
          <w:sz w:val="22"/>
          <w:szCs w:val="22"/>
          <w:lang w:val="sk-SK"/>
        </w:rPr>
      </w:pPr>
      <w:r w:rsidRPr="002748B0">
        <w:rPr>
          <w:b/>
          <w:bCs/>
          <w:sz w:val="22"/>
          <w:szCs w:val="22"/>
          <w:lang w:val="sk-SK"/>
        </w:rPr>
        <w:t xml:space="preserve">Gymnasticko – </w:t>
      </w:r>
      <w:r w:rsidR="00866188">
        <w:rPr>
          <w:sz w:val="23"/>
          <w:szCs w:val="23"/>
        </w:rPr>
        <w:t>indoor a outdoor parkourového parku, outdoor trampolín a dovybavenie gymnasticko - parkourovej haly</w:t>
      </w:r>
      <w:r w:rsidR="00866188" w:rsidRPr="00D8390A">
        <w:rPr>
          <w:sz w:val="23"/>
          <w:szCs w:val="23"/>
        </w:rPr>
        <w:t xml:space="preserve">,  </w:t>
      </w:r>
    </w:p>
    <w:p w14:paraId="262528AD" w14:textId="77777777" w:rsidR="00742D6C" w:rsidRPr="00985225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ab/>
        <w:t>a to:</w:t>
      </w:r>
    </w:p>
    <w:p w14:paraId="7A964DEF" w14:textId="77777777" w:rsidR="00742D6C" w:rsidRPr="00985225" w:rsidRDefault="00742D6C" w:rsidP="005A0B88">
      <w:pPr>
        <w:ind w:left="1418" w:hanging="709"/>
        <w:jc w:val="both"/>
        <w:rPr>
          <w:sz w:val="22"/>
          <w:szCs w:val="22"/>
          <w:lang w:val="sk-SK"/>
        </w:rPr>
      </w:pPr>
      <w:r w:rsidRPr="00985225">
        <w:rPr>
          <w:bCs/>
          <w:sz w:val="22"/>
          <w:szCs w:val="22"/>
          <w:lang w:val="sk-SK"/>
        </w:rPr>
        <w:t>a)</w:t>
      </w:r>
      <w:r w:rsidRPr="00985225">
        <w:rPr>
          <w:b/>
          <w:sz w:val="22"/>
          <w:szCs w:val="22"/>
          <w:lang w:val="sk-SK"/>
        </w:rPr>
        <w:tab/>
      </w:r>
      <w:r w:rsidRPr="00985225">
        <w:rPr>
          <w:sz w:val="22"/>
          <w:szCs w:val="22"/>
          <w:lang w:val="sk-SK"/>
        </w:rPr>
        <w:t>podľa oceneného súpisu prác a dodávok (rozpočtu), odsúhlaseného objednávateľom, ktorý je nedeliteľnou súčasťou tejto zmluvy ako Príloha č. 1,</w:t>
      </w:r>
    </w:p>
    <w:p w14:paraId="7338C8E6" w14:textId="77777777" w:rsidR="00742D6C" w:rsidRPr="00B62D54" w:rsidRDefault="00742D6C" w:rsidP="005A0B88">
      <w:pPr>
        <w:autoSpaceDE w:val="0"/>
        <w:autoSpaceDN w:val="0"/>
        <w:adjustRightInd w:val="0"/>
        <w:ind w:left="1418" w:hanging="709"/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 w:eastAsia="sk-SK"/>
        </w:rPr>
        <w:t>b)</w:t>
      </w:r>
      <w:r w:rsidRPr="00985225">
        <w:rPr>
          <w:sz w:val="22"/>
          <w:szCs w:val="22"/>
          <w:lang w:val="sk-SK" w:eastAsia="sk-SK"/>
        </w:rPr>
        <w:tab/>
        <w:t xml:space="preserve">podľa </w:t>
      </w:r>
      <w:r w:rsidRPr="00985225">
        <w:rPr>
          <w:sz w:val="22"/>
          <w:szCs w:val="22"/>
          <w:lang w:val="sk-SK"/>
        </w:rPr>
        <w:t>podmienok vo výzve na podávanie návrhov na uzavretie zmluvy, vrátane špecifikácie, ktorá tvorila súčasť výzvy,</w:t>
      </w:r>
    </w:p>
    <w:p w14:paraId="64802227" w14:textId="77777777" w:rsidR="00742D6C" w:rsidRPr="00B62D54" w:rsidRDefault="00742D6C" w:rsidP="005A0B88">
      <w:pPr>
        <w:autoSpaceDE w:val="0"/>
        <w:autoSpaceDN w:val="0"/>
        <w:adjustRightInd w:val="0"/>
        <w:ind w:left="1418" w:hanging="709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(ďalej tiež ako „</w:t>
      </w:r>
      <w:r w:rsidRPr="00706D45">
        <w:rPr>
          <w:b/>
          <w:bCs/>
          <w:sz w:val="22"/>
          <w:szCs w:val="22"/>
          <w:lang w:val="sk-SK"/>
        </w:rPr>
        <w:t>Dielo</w:t>
      </w:r>
      <w:r>
        <w:rPr>
          <w:sz w:val="22"/>
          <w:szCs w:val="22"/>
          <w:lang w:val="sk-SK"/>
        </w:rPr>
        <w:t>“ alebo „</w:t>
      </w:r>
      <w:r w:rsidRPr="00706D45">
        <w:rPr>
          <w:b/>
          <w:bCs/>
          <w:sz w:val="22"/>
          <w:szCs w:val="22"/>
          <w:lang w:val="sk-SK"/>
        </w:rPr>
        <w:t>predmet plnenia</w:t>
      </w:r>
      <w:r>
        <w:rPr>
          <w:sz w:val="22"/>
          <w:szCs w:val="22"/>
          <w:lang w:val="sk-SK"/>
        </w:rPr>
        <w:t>“).</w:t>
      </w:r>
    </w:p>
    <w:p w14:paraId="22AB2316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 w:eastAsia="sk-SK"/>
        </w:rPr>
      </w:pPr>
      <w:r w:rsidRPr="00B62D54">
        <w:rPr>
          <w:sz w:val="22"/>
          <w:szCs w:val="22"/>
          <w:lang w:val="sk-SK"/>
        </w:rPr>
        <w:lastRenderedPageBreak/>
        <w:t>2.2.</w:t>
      </w:r>
      <w:r w:rsidRPr="00B62D54">
        <w:rPr>
          <w:sz w:val="22"/>
          <w:szCs w:val="22"/>
          <w:lang w:val="sk-SK"/>
        </w:rPr>
        <w:tab/>
        <w:t>Pri realizácii Diela postupuje zhotoviteľ samostatne v súlade s príslušnými predpismi a nariadeniami a je viazaný prípadnými pokynmi objednávateľa. Zhotoviteľ bude uskutočňovať práce súvisiace s predmetom tejto zmluvy v súlade s technologickými postupmi a pri dodržaní platných legislatívnych úprav o ochrane životného prostredia a bezpečnosti práce.</w:t>
      </w:r>
    </w:p>
    <w:p w14:paraId="1A6DD292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2.3.</w:t>
      </w:r>
      <w:r w:rsidRPr="00B62D54">
        <w:rPr>
          <w:sz w:val="22"/>
          <w:szCs w:val="22"/>
          <w:lang w:val="sk-SK"/>
        </w:rPr>
        <w:tab/>
        <w:t>Súčasťou rozsahu plnenia je aktívne spolupôsobenie a koordinácia povereného zástupcu objednávateľa so zhotoviteľom.</w:t>
      </w:r>
    </w:p>
    <w:p w14:paraId="0233DAC6" w14:textId="77777777" w:rsidR="00742D6C" w:rsidRPr="00B62D54" w:rsidRDefault="00742D6C" w:rsidP="005A0B88">
      <w:pPr>
        <w:pStyle w:val="Default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2D54">
        <w:rPr>
          <w:rFonts w:ascii="Times New Roman" w:hAnsi="Times New Roman" w:cs="Times New Roman"/>
          <w:color w:val="auto"/>
          <w:sz w:val="22"/>
          <w:szCs w:val="22"/>
        </w:rPr>
        <w:t>2.4.</w:t>
      </w:r>
      <w:r w:rsidRPr="00B62D54">
        <w:rPr>
          <w:rFonts w:ascii="Times New Roman" w:hAnsi="Times New Roman" w:cs="Times New Roman"/>
          <w:color w:val="auto"/>
          <w:sz w:val="22"/>
          <w:szCs w:val="22"/>
        </w:rPr>
        <w:tab/>
        <w:t xml:space="preserve">Zhotoviteľ prehlasuje, že počas prác nebude on, ani jeho subdodávatelia porušovať Zákon o nelegálnej práci a nelegálnom zamestnávaní č. 82/2005 Z. z. v znení neskorších predpisov. Prípadné sankcie za nelegálne zamestnávanie uložené príslušnými kontrolnými orgánmi objednávateľovi, týkajúce sa realizácie zmluvného diela, objednávateľovi preplatí v plnej výške zhotoviteľ. </w:t>
      </w:r>
    </w:p>
    <w:p w14:paraId="1A5C8618" w14:textId="77777777" w:rsidR="00742D6C" w:rsidRPr="00C9691F" w:rsidRDefault="00742D6C" w:rsidP="005A0B88">
      <w:pPr>
        <w:pStyle w:val="Default"/>
        <w:ind w:left="709" w:hanging="709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C9691F">
        <w:rPr>
          <w:rFonts w:ascii="Times New Roman" w:eastAsia="MS Gothic" w:hAnsi="Times New Roman" w:cs="Times New Roman"/>
          <w:sz w:val="22"/>
          <w:szCs w:val="22"/>
        </w:rPr>
        <w:t>2.5.</w:t>
      </w:r>
      <w:r w:rsidRPr="00C9691F">
        <w:rPr>
          <w:rFonts w:ascii="Times New Roman" w:eastAsia="MS Gothic" w:hAnsi="Times New Roman" w:cs="Times New Roman"/>
          <w:sz w:val="22"/>
          <w:szCs w:val="22"/>
        </w:rPr>
        <w:tab/>
        <w:t>Zhotoviteľ je oprávnený pri plnení predmetu zmluvy využívať subdodávateľov. Na základe žiadosti objednávateľa môže byť zmluvnými stranami spísaný protokol, v ktorom objednávateľ písomne odsúhlasí subdodávateľov zhotoviteľa; tento protokol bude</w:t>
      </w:r>
      <w:r>
        <w:rPr>
          <w:rFonts w:ascii="Times New Roman" w:eastAsia="MS Gothic" w:hAnsi="Times New Roman" w:cs="Times New Roman"/>
          <w:sz w:val="22"/>
          <w:szCs w:val="22"/>
        </w:rPr>
        <w:t xml:space="preserve"> po jeho podpisu</w:t>
      </w:r>
      <w:r w:rsidRPr="00C9691F">
        <w:rPr>
          <w:rFonts w:ascii="Times New Roman" w:eastAsia="MS Gothic" w:hAnsi="Times New Roman" w:cs="Times New Roman"/>
          <w:sz w:val="22"/>
          <w:szCs w:val="22"/>
        </w:rPr>
        <w:t xml:space="preserve"> tvoriť súčasť tejto Zmluvy. </w:t>
      </w:r>
    </w:p>
    <w:p w14:paraId="58EC210B" w14:textId="77777777" w:rsidR="00742D6C" w:rsidRPr="00B62D54" w:rsidRDefault="00742D6C" w:rsidP="005A0B88">
      <w:pPr>
        <w:jc w:val="both"/>
        <w:rPr>
          <w:b/>
          <w:bCs/>
          <w:iCs/>
          <w:sz w:val="22"/>
          <w:szCs w:val="22"/>
          <w:lang w:val="sk-SK"/>
        </w:rPr>
      </w:pPr>
    </w:p>
    <w:p w14:paraId="75BC7C4F" w14:textId="77777777" w:rsidR="00742D6C" w:rsidRPr="00B62D54" w:rsidRDefault="00742D6C" w:rsidP="005A0B88">
      <w:pPr>
        <w:jc w:val="center"/>
        <w:rPr>
          <w:b/>
          <w:bCs/>
          <w:iCs/>
          <w:sz w:val="22"/>
          <w:szCs w:val="22"/>
          <w:lang w:val="sk-SK"/>
        </w:rPr>
      </w:pPr>
      <w:r w:rsidRPr="00B62D54">
        <w:rPr>
          <w:b/>
          <w:bCs/>
          <w:iCs/>
          <w:sz w:val="22"/>
          <w:szCs w:val="22"/>
          <w:lang w:val="sk-SK"/>
        </w:rPr>
        <w:t>Článok III.</w:t>
      </w:r>
    </w:p>
    <w:p w14:paraId="5AF9D051" w14:textId="77777777" w:rsidR="00742D6C" w:rsidRPr="00B62D54" w:rsidRDefault="00742D6C" w:rsidP="005A0B88">
      <w:pPr>
        <w:jc w:val="center"/>
        <w:rPr>
          <w:iCs/>
          <w:caps/>
          <w:sz w:val="22"/>
          <w:szCs w:val="22"/>
          <w:u w:val="single"/>
          <w:lang w:val="sk-SK"/>
        </w:rPr>
      </w:pPr>
      <w:r w:rsidRPr="00B62D54">
        <w:rPr>
          <w:b/>
          <w:bCs/>
          <w:iCs/>
          <w:caps/>
          <w:sz w:val="22"/>
          <w:szCs w:val="22"/>
          <w:u w:val="single"/>
          <w:lang w:val="sk-SK"/>
        </w:rPr>
        <w:t>podmienky a lehota plnenia</w:t>
      </w:r>
    </w:p>
    <w:p w14:paraId="3CB9A9BD" w14:textId="77777777" w:rsidR="00742D6C" w:rsidRPr="00B62D54" w:rsidRDefault="00742D6C" w:rsidP="005A0B88">
      <w:pPr>
        <w:jc w:val="both"/>
        <w:rPr>
          <w:sz w:val="22"/>
          <w:szCs w:val="22"/>
          <w:lang w:val="sk-SK"/>
        </w:rPr>
      </w:pPr>
    </w:p>
    <w:p w14:paraId="39B18A3B" w14:textId="77777777" w:rsidR="00742D6C" w:rsidRPr="00B62D54" w:rsidRDefault="00742D6C" w:rsidP="005A0B88">
      <w:pPr>
        <w:ind w:left="709" w:hanging="709"/>
        <w:jc w:val="both"/>
        <w:rPr>
          <w:color w:val="FF0000"/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3.1.</w:t>
      </w:r>
      <w:r w:rsidRPr="00B62D54">
        <w:rPr>
          <w:b/>
          <w:sz w:val="22"/>
          <w:szCs w:val="22"/>
          <w:lang w:val="sk-SK"/>
        </w:rPr>
        <w:tab/>
      </w:r>
      <w:r w:rsidRPr="00B62D54">
        <w:rPr>
          <w:sz w:val="22"/>
          <w:szCs w:val="22"/>
          <w:lang w:val="sk-SK"/>
        </w:rPr>
        <w:t>Miesto plnenia: Bytčianska ulica, Žilina - Považský Chlmec</w:t>
      </w:r>
    </w:p>
    <w:p w14:paraId="6B10D9B7" w14:textId="61E9F4DA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ab/>
        <w:t>Termín realizácie: 0</w:t>
      </w:r>
      <w:r w:rsidR="00466AF4">
        <w:rPr>
          <w:sz w:val="22"/>
          <w:szCs w:val="22"/>
          <w:lang w:val="sk-SK"/>
        </w:rPr>
        <w:t>6</w:t>
      </w:r>
      <w:r w:rsidRPr="00B62D54">
        <w:rPr>
          <w:sz w:val="22"/>
          <w:szCs w:val="22"/>
          <w:lang w:val="sk-SK"/>
        </w:rPr>
        <w:t>/202</w:t>
      </w:r>
      <w:r w:rsidR="00466AF4">
        <w:rPr>
          <w:sz w:val="22"/>
          <w:szCs w:val="22"/>
          <w:lang w:val="sk-SK"/>
        </w:rPr>
        <w:t>4</w:t>
      </w:r>
      <w:r w:rsidRPr="00B62D54">
        <w:rPr>
          <w:sz w:val="22"/>
          <w:szCs w:val="22"/>
          <w:lang w:val="sk-SK"/>
        </w:rPr>
        <w:t>-12/202</w:t>
      </w:r>
      <w:r w:rsidR="00466AF4">
        <w:rPr>
          <w:sz w:val="22"/>
          <w:szCs w:val="22"/>
          <w:lang w:val="sk-SK"/>
        </w:rPr>
        <w:t>5</w:t>
      </w:r>
    </w:p>
    <w:p w14:paraId="007D2AFC" w14:textId="22D35533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ab/>
        <w:t xml:space="preserve">Dielo sa bude dodávať po ucelených častiach v členení </w:t>
      </w:r>
      <w:r>
        <w:rPr>
          <w:sz w:val="22"/>
          <w:szCs w:val="22"/>
          <w:lang w:val="sk-SK"/>
        </w:rPr>
        <w:t xml:space="preserve">predmetu plnenia </w:t>
      </w:r>
      <w:r w:rsidRPr="00B62D54">
        <w:rPr>
          <w:sz w:val="22"/>
          <w:szCs w:val="22"/>
          <w:lang w:val="sk-SK"/>
        </w:rPr>
        <w:t>podľa čl. II bod 2.1.</w:t>
      </w:r>
      <w:r>
        <w:rPr>
          <w:sz w:val="22"/>
          <w:szCs w:val="22"/>
          <w:lang w:val="sk-SK"/>
        </w:rPr>
        <w:t xml:space="preserve"> Zmluvy, bližšie špecifikovanom v Prílohe č. 1, </w:t>
      </w:r>
      <w:r w:rsidR="005A0B88">
        <w:rPr>
          <w:sz w:val="22"/>
          <w:szCs w:val="22"/>
          <w:lang w:val="sk-SK"/>
        </w:rPr>
        <w:t>a</w:t>
      </w:r>
      <w:r w:rsidR="003B641D">
        <w:rPr>
          <w:sz w:val="22"/>
          <w:szCs w:val="22"/>
          <w:lang w:val="sk-SK"/>
        </w:rPr>
        <w:t xml:space="preserve"> to </w:t>
      </w:r>
      <w:r w:rsidR="005A0B88">
        <w:rPr>
          <w:sz w:val="22"/>
          <w:szCs w:val="22"/>
          <w:lang w:val="sk-SK"/>
        </w:rPr>
        <w:t>v termínoch podľa</w:t>
      </w:r>
      <w:r>
        <w:rPr>
          <w:sz w:val="22"/>
          <w:szCs w:val="22"/>
          <w:lang w:val="sk-SK"/>
        </w:rPr>
        <w:t xml:space="preserve"> čiastkových objednávok objednávateľa potvrdených zhotoviteľom.</w:t>
      </w:r>
      <w:r w:rsidRPr="00B62D54">
        <w:rPr>
          <w:sz w:val="22"/>
          <w:szCs w:val="22"/>
          <w:lang w:val="sk-SK"/>
        </w:rPr>
        <w:t xml:space="preserve"> </w:t>
      </w:r>
    </w:p>
    <w:p w14:paraId="5CE6AF6E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3.2.</w:t>
      </w:r>
      <w:r w:rsidRPr="00B62D54">
        <w:rPr>
          <w:sz w:val="22"/>
          <w:szCs w:val="22"/>
          <w:lang w:val="sk-SK"/>
        </w:rPr>
        <w:tab/>
        <w:t xml:space="preserve">Zmluvné strany sa dohodli, že zhotoviteľ nie je v omeškaní s termínom ukončenia realizácie Diela uvedeným v bode 3.1. po dobu, po ktorú nemohol svoju povinnosť súvisiacu s realizáciou Diela plniť následkom okolností, ktoré vznikli na strane objednávateľa. V tomto prípade má zhotoviteľ právo na predlženie lehoty realizácie a úhradu preukázateľných nákladov, ktoré mu z toho vznikli.  </w:t>
      </w:r>
      <w:r w:rsidRPr="00C9691F">
        <w:rPr>
          <w:sz w:val="22"/>
          <w:szCs w:val="22"/>
        </w:rPr>
        <w:t>Vprípade, že zhotoviteľ vystaví predfaktúru podľa bodu 5.2. zmluvy, lehota na dodanie časti Diela začína plynúť až zaplatením tejto predfaktúry zo strany objednávateĺa.</w:t>
      </w:r>
    </w:p>
    <w:p w14:paraId="18E4FD69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3.3.</w:t>
      </w:r>
      <w:r w:rsidRPr="00B62D54">
        <w:rPr>
          <w:sz w:val="22"/>
          <w:szCs w:val="22"/>
          <w:lang w:val="sk-SK"/>
        </w:rPr>
        <w:tab/>
        <w:t>Zhotoviteľ je povinný ihneď oboznámiť objednávateľa o vzniku akejkoľvek udalosti, ktorá sťažuje zhotovenie Diela s dôsledkom hroziaceho omeškania lehôt plnenia prác.</w:t>
      </w:r>
    </w:p>
    <w:p w14:paraId="23DA5A0C" w14:textId="77777777" w:rsidR="00742D6C" w:rsidRPr="00B62D54" w:rsidRDefault="00742D6C" w:rsidP="005A0B88">
      <w:pPr>
        <w:pStyle w:val="Zkladntext"/>
        <w:spacing w:line="240" w:lineRule="auto"/>
        <w:rPr>
          <w:b/>
          <w:sz w:val="22"/>
          <w:szCs w:val="22"/>
          <w:lang w:val="sk-SK"/>
        </w:rPr>
      </w:pPr>
    </w:p>
    <w:p w14:paraId="0ABD3AFB" w14:textId="77777777" w:rsidR="00742D6C" w:rsidRPr="00B62D54" w:rsidRDefault="00742D6C" w:rsidP="005A0B88">
      <w:pPr>
        <w:pStyle w:val="Zkladntext"/>
        <w:spacing w:line="240" w:lineRule="auto"/>
        <w:jc w:val="center"/>
        <w:rPr>
          <w:b/>
          <w:sz w:val="22"/>
          <w:szCs w:val="22"/>
          <w:lang w:val="sk-SK"/>
        </w:rPr>
      </w:pPr>
      <w:r w:rsidRPr="00B62D54">
        <w:rPr>
          <w:b/>
          <w:sz w:val="22"/>
          <w:szCs w:val="22"/>
          <w:lang w:val="sk-SK"/>
        </w:rPr>
        <w:t>Článok IV.</w:t>
      </w:r>
    </w:p>
    <w:p w14:paraId="188C60A4" w14:textId="77777777" w:rsidR="00742D6C" w:rsidRPr="00B62D54" w:rsidRDefault="00742D6C" w:rsidP="005A0B88">
      <w:pPr>
        <w:pStyle w:val="Zkladntext"/>
        <w:spacing w:line="240" w:lineRule="auto"/>
        <w:jc w:val="center"/>
        <w:rPr>
          <w:b/>
          <w:caps/>
          <w:sz w:val="22"/>
          <w:szCs w:val="22"/>
          <w:u w:val="single"/>
          <w:lang w:val="sk-SK"/>
        </w:rPr>
      </w:pPr>
      <w:r w:rsidRPr="00B62D54">
        <w:rPr>
          <w:b/>
          <w:caps/>
          <w:sz w:val="22"/>
          <w:szCs w:val="22"/>
          <w:u w:val="single"/>
          <w:lang w:val="sk-SK"/>
        </w:rPr>
        <w:t>Cena Diela</w:t>
      </w:r>
    </w:p>
    <w:p w14:paraId="5C64228F" w14:textId="77777777" w:rsidR="00742D6C" w:rsidRPr="00B62D54" w:rsidRDefault="00742D6C" w:rsidP="005A0B88">
      <w:pPr>
        <w:pStyle w:val="Zkladntext"/>
        <w:spacing w:line="240" w:lineRule="auto"/>
        <w:rPr>
          <w:b/>
          <w:sz w:val="22"/>
          <w:szCs w:val="22"/>
          <w:lang w:val="sk-SK"/>
        </w:rPr>
      </w:pPr>
    </w:p>
    <w:p w14:paraId="088E9D85" w14:textId="77777777" w:rsidR="00742D6C" w:rsidRPr="00B62D54" w:rsidRDefault="00742D6C" w:rsidP="005A0B88">
      <w:pPr>
        <w:ind w:left="709" w:hanging="709"/>
        <w:jc w:val="both"/>
        <w:rPr>
          <w:b/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4.1.</w:t>
      </w:r>
      <w:r w:rsidRPr="00B62D54">
        <w:rPr>
          <w:sz w:val="22"/>
          <w:szCs w:val="22"/>
          <w:lang w:val="sk-SK"/>
        </w:rPr>
        <w:tab/>
        <w:t xml:space="preserve">Cena za zhotovenie predmetu zmluvy v rozsahu článku II. tejto zmluvy je stanovená v zmysle zákona č. 18/1996 Z.z. o cenách v znení neskorších predpisov a je doložená podrobným položkovitým rozpočtom, ktorý tvorí neoddeliteľnú súčasť tejto zmluvy ako Príloha č. 1. </w:t>
      </w:r>
    </w:p>
    <w:p w14:paraId="623DBB6D" w14:textId="77777777" w:rsidR="00742D6C" w:rsidRPr="00B62D54" w:rsidRDefault="00742D6C" w:rsidP="005A0B88">
      <w:pPr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ab/>
        <w:t>Celková cena za zhotovenie Diela je:</w:t>
      </w:r>
    </w:p>
    <w:p w14:paraId="754C22B4" w14:textId="77777777" w:rsidR="00742D6C" w:rsidRPr="00B62D54" w:rsidRDefault="00742D6C" w:rsidP="005A0B88">
      <w:pPr>
        <w:jc w:val="center"/>
        <w:rPr>
          <w:b/>
          <w:sz w:val="22"/>
          <w:szCs w:val="22"/>
          <w:lang w:val="sk-SK"/>
        </w:rPr>
      </w:pPr>
      <w:r w:rsidRPr="00B62D54">
        <w:rPr>
          <w:b/>
          <w:sz w:val="22"/>
          <w:szCs w:val="22"/>
          <w:lang w:val="sk-SK"/>
        </w:rPr>
        <w:t>Cena Diela bez DPH</w:t>
      </w:r>
      <w:r w:rsidRPr="00B62D54">
        <w:rPr>
          <w:b/>
          <w:sz w:val="22"/>
          <w:szCs w:val="22"/>
          <w:lang w:val="sk-SK"/>
        </w:rPr>
        <w:tab/>
      </w:r>
      <w:r w:rsidRPr="00B62D54">
        <w:rPr>
          <w:b/>
          <w:sz w:val="22"/>
          <w:szCs w:val="22"/>
          <w:lang w:val="sk-SK"/>
        </w:rPr>
        <w:tab/>
        <w:t>EUR</w:t>
      </w:r>
    </w:p>
    <w:p w14:paraId="04DC58FE" w14:textId="77777777" w:rsidR="00742D6C" w:rsidRPr="00B62D54" w:rsidRDefault="00742D6C" w:rsidP="005A0B88">
      <w:pPr>
        <w:jc w:val="center"/>
        <w:rPr>
          <w:b/>
          <w:sz w:val="22"/>
          <w:szCs w:val="22"/>
          <w:lang w:val="sk-SK"/>
        </w:rPr>
      </w:pPr>
      <w:r w:rsidRPr="00B62D54">
        <w:rPr>
          <w:b/>
          <w:sz w:val="22"/>
          <w:szCs w:val="22"/>
          <w:lang w:val="sk-SK"/>
        </w:rPr>
        <w:t>DPH 20%</w:t>
      </w:r>
      <w:r w:rsidRPr="00B62D54">
        <w:rPr>
          <w:b/>
          <w:sz w:val="22"/>
          <w:szCs w:val="22"/>
          <w:lang w:val="sk-SK"/>
        </w:rPr>
        <w:tab/>
      </w:r>
      <w:r w:rsidRPr="00B62D54">
        <w:rPr>
          <w:b/>
          <w:sz w:val="22"/>
          <w:szCs w:val="22"/>
          <w:lang w:val="sk-SK"/>
        </w:rPr>
        <w:tab/>
      </w:r>
      <w:r w:rsidRPr="00B62D54">
        <w:rPr>
          <w:b/>
          <w:sz w:val="22"/>
          <w:szCs w:val="22"/>
          <w:lang w:val="sk-SK"/>
        </w:rPr>
        <w:tab/>
        <w:t>EUR</w:t>
      </w:r>
    </w:p>
    <w:p w14:paraId="144EB6A8" w14:textId="77777777" w:rsidR="00742D6C" w:rsidRPr="00B62D54" w:rsidRDefault="00742D6C" w:rsidP="005A0B88">
      <w:pPr>
        <w:pStyle w:val="Zkladntext"/>
        <w:spacing w:line="240" w:lineRule="auto"/>
        <w:jc w:val="center"/>
        <w:rPr>
          <w:b/>
          <w:sz w:val="22"/>
          <w:szCs w:val="22"/>
          <w:lang w:val="sk-SK"/>
        </w:rPr>
      </w:pPr>
      <w:r w:rsidRPr="00B62D54">
        <w:rPr>
          <w:b/>
          <w:sz w:val="22"/>
          <w:szCs w:val="22"/>
          <w:lang w:val="sk-SK"/>
        </w:rPr>
        <w:t>Cena  spolu s DPH</w:t>
      </w:r>
      <w:r w:rsidRPr="00B62D54">
        <w:rPr>
          <w:b/>
          <w:sz w:val="22"/>
          <w:szCs w:val="22"/>
          <w:lang w:val="sk-SK"/>
        </w:rPr>
        <w:tab/>
      </w:r>
      <w:r w:rsidRPr="00B62D54">
        <w:rPr>
          <w:b/>
          <w:sz w:val="22"/>
          <w:szCs w:val="22"/>
          <w:lang w:val="sk-SK"/>
        </w:rPr>
        <w:tab/>
        <w:t>EUR</w:t>
      </w:r>
    </w:p>
    <w:p w14:paraId="2AC20F38" w14:textId="77777777" w:rsidR="00742D6C" w:rsidRPr="00B62D54" w:rsidRDefault="00742D6C" w:rsidP="005A0B88">
      <w:pPr>
        <w:pStyle w:val="Zkladntext"/>
        <w:spacing w:line="240" w:lineRule="auto"/>
        <w:jc w:val="center"/>
        <w:rPr>
          <w:b/>
          <w:sz w:val="22"/>
          <w:szCs w:val="22"/>
          <w:lang w:val="sk-SK"/>
        </w:rPr>
      </w:pPr>
    </w:p>
    <w:p w14:paraId="71CE960E" w14:textId="77777777" w:rsidR="00742D6C" w:rsidRPr="00B62D54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4.2.</w:t>
      </w:r>
      <w:r w:rsidRPr="00B62D54">
        <w:rPr>
          <w:sz w:val="22"/>
          <w:szCs w:val="22"/>
          <w:lang w:val="sk-SK"/>
        </w:rPr>
        <w:tab/>
        <w:t>K zmene ceny môže dôjsť:</w:t>
      </w:r>
    </w:p>
    <w:p w14:paraId="1D5F9891" w14:textId="77777777" w:rsidR="00742D6C" w:rsidRPr="00B62D54" w:rsidRDefault="00742D6C" w:rsidP="005A0B88">
      <w:pPr>
        <w:autoSpaceDE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a)</w:t>
      </w:r>
      <w:r w:rsidRPr="00B62D54">
        <w:rPr>
          <w:sz w:val="22"/>
          <w:szCs w:val="22"/>
          <w:lang w:val="sk-SK"/>
        </w:rPr>
        <w:tab/>
        <w:t xml:space="preserve">v prípade zmeny sadzby DPH a iných administratívnych opatrení štátu, </w:t>
      </w:r>
    </w:p>
    <w:p w14:paraId="776CA15A" w14:textId="77777777" w:rsidR="00742D6C" w:rsidRPr="00B62D54" w:rsidRDefault="00742D6C" w:rsidP="005A0B88">
      <w:pPr>
        <w:autoSpaceDE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b)</w:t>
      </w:r>
      <w:r w:rsidRPr="00B62D54">
        <w:rPr>
          <w:sz w:val="22"/>
          <w:szCs w:val="22"/>
          <w:lang w:val="sk-SK"/>
        </w:rPr>
        <w:tab/>
        <w:t>v prípade rozšírenia alebo zúženia predmetu zmluvy zo strany objednávateľa na základe dohody zmluvných strán,</w:t>
      </w:r>
    </w:p>
    <w:p w14:paraId="1D77001E" w14:textId="77777777" w:rsidR="00742D6C" w:rsidRPr="00B62D54" w:rsidRDefault="00742D6C" w:rsidP="005A0B88">
      <w:pPr>
        <w:autoSpaceDE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c)</w:t>
      </w:r>
      <w:r w:rsidRPr="00B62D54">
        <w:rPr>
          <w:sz w:val="22"/>
          <w:szCs w:val="22"/>
          <w:lang w:val="sk-SK"/>
        </w:rPr>
        <w:tab/>
        <w:t>v prípade nevykonania niektorých prác, resp. dodávok uvedených v Prílohe č. 1 zo strany zhotoviteľa, ak sa tieto ukážu v priebehu prác ako nepotrebné.</w:t>
      </w:r>
    </w:p>
    <w:p w14:paraId="794C53A4" w14:textId="77777777" w:rsidR="00742D6C" w:rsidRPr="00B62D54" w:rsidRDefault="00742D6C" w:rsidP="005A0B88">
      <w:pPr>
        <w:autoSpaceDE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d)</w:t>
      </w:r>
      <w:r w:rsidRPr="00B62D54">
        <w:rPr>
          <w:sz w:val="22"/>
          <w:szCs w:val="22"/>
          <w:lang w:val="sk-SK"/>
        </w:rPr>
        <w:tab/>
        <w:t xml:space="preserve">ak sa pri vykonávaní </w:t>
      </w:r>
      <w:r>
        <w:rPr>
          <w:sz w:val="22"/>
          <w:szCs w:val="22"/>
          <w:lang w:val="sk-SK"/>
        </w:rPr>
        <w:t>D</w:t>
      </w:r>
      <w:r w:rsidRPr="00B62D54">
        <w:rPr>
          <w:sz w:val="22"/>
          <w:szCs w:val="22"/>
          <w:lang w:val="sk-SK"/>
        </w:rPr>
        <w:t>iela objaví potreba činností nezahrnutých do rozpočtu, pokiaľ tieto činnosti neboli predvídateľné v čase uzavretia zmluvy.</w:t>
      </w:r>
    </w:p>
    <w:p w14:paraId="0031A521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4.3.</w:t>
      </w:r>
      <w:r w:rsidRPr="00B62D54">
        <w:rPr>
          <w:sz w:val="22"/>
          <w:szCs w:val="22"/>
          <w:lang w:val="sk-SK"/>
        </w:rPr>
        <w:tab/>
        <w:t xml:space="preserve">Dohodnutá cena Diela zahŕňa všetky náklady nevyhnutné na zhotovenie Diela. </w:t>
      </w:r>
    </w:p>
    <w:p w14:paraId="0B98A1DB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4.4.</w:t>
      </w:r>
      <w:r w:rsidRPr="00B62D54">
        <w:rPr>
          <w:sz w:val="22"/>
          <w:szCs w:val="22"/>
          <w:lang w:val="sk-SK"/>
        </w:rPr>
        <w:tab/>
        <w:t>Do ceny Diela sú zarátané všetky pomocné, zabezpečovacie a prípravné práce.</w:t>
      </w:r>
    </w:p>
    <w:p w14:paraId="7986113E" w14:textId="77777777" w:rsidR="00742D6C" w:rsidRPr="00B62D54" w:rsidRDefault="00742D6C" w:rsidP="005A0B88">
      <w:pPr>
        <w:pStyle w:val="Zkladntext"/>
        <w:widowControl w:val="0"/>
        <w:spacing w:line="240" w:lineRule="auto"/>
        <w:ind w:left="709" w:hanging="709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4.5.</w:t>
      </w:r>
      <w:r w:rsidRPr="00B62D54">
        <w:rPr>
          <w:sz w:val="22"/>
          <w:szCs w:val="22"/>
          <w:lang w:val="sk-SK"/>
        </w:rPr>
        <w:tab/>
        <w:t>V cene Diela sú zohľadnené všetky sťažené podmienky realizácie Diela.</w:t>
      </w:r>
    </w:p>
    <w:p w14:paraId="27507911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</w:p>
    <w:p w14:paraId="55414DFA" w14:textId="77777777" w:rsidR="00742D6C" w:rsidRPr="00B62D54" w:rsidRDefault="00742D6C" w:rsidP="005A0B88">
      <w:pPr>
        <w:jc w:val="both"/>
        <w:rPr>
          <w:sz w:val="22"/>
          <w:szCs w:val="22"/>
          <w:lang w:val="sk-SK"/>
        </w:rPr>
      </w:pPr>
    </w:p>
    <w:p w14:paraId="455950A1" w14:textId="77777777" w:rsidR="00742D6C" w:rsidRPr="00B62D54" w:rsidRDefault="00742D6C" w:rsidP="005A0B88">
      <w:pPr>
        <w:pStyle w:val="Zkladntext"/>
        <w:spacing w:line="240" w:lineRule="auto"/>
        <w:jc w:val="center"/>
        <w:rPr>
          <w:b/>
          <w:sz w:val="22"/>
          <w:szCs w:val="22"/>
          <w:lang w:val="sk-SK"/>
        </w:rPr>
      </w:pPr>
      <w:r w:rsidRPr="00B62D54">
        <w:rPr>
          <w:b/>
          <w:sz w:val="22"/>
          <w:szCs w:val="22"/>
          <w:lang w:val="sk-SK"/>
        </w:rPr>
        <w:t>Článok V.</w:t>
      </w:r>
    </w:p>
    <w:p w14:paraId="0E76FE0B" w14:textId="77777777" w:rsidR="00742D6C" w:rsidRPr="00B62D54" w:rsidRDefault="00742D6C" w:rsidP="005A0B88">
      <w:pPr>
        <w:pStyle w:val="Zkladntext"/>
        <w:spacing w:line="240" w:lineRule="auto"/>
        <w:jc w:val="center"/>
        <w:rPr>
          <w:b/>
          <w:caps/>
          <w:sz w:val="22"/>
          <w:szCs w:val="22"/>
          <w:u w:val="single"/>
          <w:lang w:val="sk-SK"/>
        </w:rPr>
      </w:pPr>
      <w:r w:rsidRPr="00B62D54">
        <w:rPr>
          <w:b/>
          <w:caps/>
          <w:sz w:val="22"/>
          <w:szCs w:val="22"/>
          <w:u w:val="single"/>
          <w:lang w:val="sk-SK"/>
        </w:rPr>
        <w:t>Platobné podmienky</w:t>
      </w:r>
    </w:p>
    <w:p w14:paraId="05FC9F67" w14:textId="77777777" w:rsidR="00742D6C" w:rsidRPr="00B62D54" w:rsidRDefault="00742D6C" w:rsidP="005A0B88">
      <w:pPr>
        <w:pStyle w:val="Zkladntext"/>
        <w:spacing w:line="240" w:lineRule="auto"/>
        <w:rPr>
          <w:b/>
          <w:sz w:val="22"/>
          <w:szCs w:val="22"/>
          <w:lang w:val="sk-SK"/>
        </w:rPr>
      </w:pPr>
    </w:p>
    <w:p w14:paraId="477BD6C2" w14:textId="77777777" w:rsidR="00742D6C" w:rsidRPr="00B62D54" w:rsidRDefault="00742D6C" w:rsidP="005A0B88">
      <w:pPr>
        <w:widowControl w:val="0"/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5.1.</w:t>
      </w:r>
      <w:r w:rsidRPr="00B62D54">
        <w:rPr>
          <w:sz w:val="22"/>
          <w:szCs w:val="22"/>
          <w:lang w:val="sk-SK"/>
        </w:rPr>
        <w:tab/>
        <w:t xml:space="preserve">Objednávateľ uhradí zhotoviteľovi cenu za Dielo na základe ním vystavených faktúr, ktorých súčasťou bude  dodací list potvrdený objednávateľom, eventuálne protokol o odovzdaní a prevzatí Diela alebo jeho časti, , </w:t>
      </w:r>
      <w:r>
        <w:rPr>
          <w:sz w:val="22"/>
          <w:szCs w:val="22"/>
          <w:lang w:val="sk-SK"/>
        </w:rPr>
        <w:t>podpísaný obidvomi zmluvnými stranami</w:t>
      </w:r>
      <w:r w:rsidRPr="00B62D54">
        <w:rPr>
          <w:sz w:val="22"/>
          <w:szCs w:val="22"/>
          <w:lang w:val="sk-SK"/>
        </w:rPr>
        <w:t xml:space="preserve">. </w:t>
      </w:r>
    </w:p>
    <w:p w14:paraId="74EAADFC" w14:textId="77777777" w:rsidR="00742D6C" w:rsidRPr="00B62D54" w:rsidRDefault="00742D6C" w:rsidP="005A0B88">
      <w:pPr>
        <w:widowControl w:val="0"/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 xml:space="preserve">5.2. </w:t>
      </w:r>
      <w:r w:rsidRPr="00B62D54">
        <w:rPr>
          <w:sz w:val="22"/>
          <w:szCs w:val="22"/>
          <w:lang w:val="sk-SK"/>
        </w:rPr>
        <w:tab/>
        <w:t>Zhotoviteľovi môže byť poskytnutá záloha na úhradu ceny za dielo až do výšky 100%.</w:t>
      </w:r>
    </w:p>
    <w:p w14:paraId="6A2190C2" w14:textId="5D2028E6" w:rsidR="00742D6C" w:rsidRPr="00B62D54" w:rsidRDefault="00742D6C" w:rsidP="005A0B88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B62D54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Zhotoviteľ má právo požadovať od objednávateľa zaplatenie zálohy na cenu diela až do výšky 100%; zhotoviteľ je za týmto účelom oprávnený vystaviť objednávateľovi predfaktúru so splatnosťou 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do 3</w:t>
      </w:r>
      <w:r w:rsidRPr="00B62D54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 pracovných dní od doručenia objednávateľovi. Zhotoviteľ </w:t>
      </w:r>
      <w:r w:rsidR="001625D5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následne </w:t>
      </w:r>
      <w:r w:rsidRPr="00B62D54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vystaví faktúru po dodaní ucelenej časti Diela v súlade s bodom 3.1 zmluvy; zhotoviteľ vo faktúre odpočíta už zaplatenú zálohu. </w:t>
      </w:r>
    </w:p>
    <w:p w14:paraId="423310FD" w14:textId="48A91D66" w:rsidR="00742D6C" w:rsidRPr="00B62D54" w:rsidRDefault="00742D6C" w:rsidP="005A0B88">
      <w:pPr>
        <w:widowControl w:val="0"/>
        <w:ind w:left="709" w:hanging="709"/>
        <w:jc w:val="both"/>
        <w:rPr>
          <w:sz w:val="22"/>
          <w:szCs w:val="22"/>
        </w:rPr>
      </w:pPr>
      <w:r w:rsidRPr="00B62D54">
        <w:rPr>
          <w:sz w:val="22"/>
          <w:szCs w:val="22"/>
          <w:lang w:val="sk-SK"/>
        </w:rPr>
        <w:t>5.</w:t>
      </w:r>
      <w:r>
        <w:rPr>
          <w:sz w:val="22"/>
          <w:szCs w:val="22"/>
          <w:lang w:val="sk-SK"/>
        </w:rPr>
        <w:t>3</w:t>
      </w:r>
      <w:r w:rsidRPr="00B62D54">
        <w:rPr>
          <w:sz w:val="22"/>
          <w:szCs w:val="22"/>
          <w:lang w:val="sk-SK"/>
        </w:rPr>
        <w:t>.</w:t>
      </w:r>
      <w:r w:rsidRPr="00B62D54">
        <w:rPr>
          <w:sz w:val="22"/>
          <w:szCs w:val="22"/>
          <w:lang w:val="sk-SK"/>
        </w:rPr>
        <w:tab/>
      </w:r>
      <w:r w:rsidRPr="00B62D54">
        <w:rPr>
          <w:sz w:val="22"/>
          <w:szCs w:val="22"/>
        </w:rPr>
        <w:t xml:space="preserve">Faktúra bude obsahovať zákonom vyžadované náležitosti v zmysle zákona č. 431/2002 Z.z. o účtovníctve a zákona č. 222/2004 Z.z. o dani z pridanej hodnoty. </w:t>
      </w:r>
    </w:p>
    <w:p w14:paraId="3C1F94CC" w14:textId="62E2F033" w:rsidR="00742D6C" w:rsidRPr="00B62D54" w:rsidRDefault="00742D6C" w:rsidP="005A0B88">
      <w:pPr>
        <w:widowControl w:val="0"/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5.</w:t>
      </w:r>
      <w:r>
        <w:rPr>
          <w:sz w:val="22"/>
          <w:szCs w:val="22"/>
          <w:lang w:val="sk-SK"/>
        </w:rPr>
        <w:t>4</w:t>
      </w:r>
      <w:r w:rsidRPr="00B62D54">
        <w:rPr>
          <w:sz w:val="22"/>
          <w:szCs w:val="22"/>
          <w:lang w:val="sk-SK"/>
        </w:rPr>
        <w:t>.</w:t>
      </w:r>
      <w:r w:rsidRPr="00B62D54">
        <w:rPr>
          <w:sz w:val="22"/>
          <w:szCs w:val="22"/>
          <w:lang w:val="sk-SK"/>
        </w:rPr>
        <w:tab/>
        <w:t xml:space="preserve">Splatnosť faktúr je </w:t>
      </w:r>
      <w:r>
        <w:rPr>
          <w:sz w:val="22"/>
          <w:szCs w:val="22"/>
          <w:lang w:val="sk-SK"/>
        </w:rPr>
        <w:t xml:space="preserve">do </w:t>
      </w:r>
      <w:r w:rsidRPr="00B62D54">
        <w:rPr>
          <w:sz w:val="22"/>
          <w:szCs w:val="22"/>
          <w:lang w:val="sk-SK"/>
        </w:rPr>
        <w:t>14 dní odo dňa doručenia objednávateľovi, pokiaľ sa zmluvné strany nedohodnú inak.</w:t>
      </w:r>
      <w:r w:rsidR="001625D5">
        <w:rPr>
          <w:sz w:val="22"/>
          <w:szCs w:val="22"/>
          <w:lang w:val="sk-SK"/>
        </w:rPr>
        <w:t xml:space="preserve"> </w:t>
      </w:r>
      <w:r w:rsidRPr="00C9691F">
        <w:rPr>
          <w:sz w:val="22"/>
          <w:szCs w:val="22"/>
        </w:rPr>
        <w:t xml:space="preserve">Zhotoviteľ je oprávnený zasielať objednávateľovi faktúry, </w:t>
      </w:r>
      <w:r w:rsidR="001625D5">
        <w:rPr>
          <w:sz w:val="22"/>
          <w:szCs w:val="22"/>
        </w:rPr>
        <w:t xml:space="preserve">predfaktúry, </w:t>
      </w:r>
      <w:r w:rsidRPr="00C9691F">
        <w:rPr>
          <w:sz w:val="22"/>
          <w:szCs w:val="22"/>
        </w:rPr>
        <w:t xml:space="preserve">upomienky a iné účtovné doklady emailom </w:t>
      </w:r>
      <w:r w:rsidRPr="00B62D54">
        <w:rPr>
          <w:sz w:val="22"/>
          <w:szCs w:val="22"/>
          <w:lang w:val="sk-SK"/>
        </w:rPr>
        <w:t>na emailovú adresu uvedenú v záhlaví tejto zmluvy</w:t>
      </w:r>
      <w:r w:rsidRPr="00C9691F">
        <w:rPr>
          <w:sz w:val="22"/>
          <w:szCs w:val="22"/>
        </w:rPr>
        <w:t>.</w:t>
      </w:r>
    </w:p>
    <w:p w14:paraId="229C3C9D" w14:textId="77777777" w:rsidR="00742D6C" w:rsidRPr="00B62D54" w:rsidRDefault="00742D6C" w:rsidP="005A0B88">
      <w:pPr>
        <w:widowControl w:val="0"/>
        <w:ind w:left="709" w:hanging="709"/>
        <w:jc w:val="both"/>
        <w:rPr>
          <w:sz w:val="22"/>
          <w:szCs w:val="22"/>
          <w:lang w:val="sk-SK"/>
        </w:rPr>
      </w:pPr>
    </w:p>
    <w:p w14:paraId="5ECE1917" w14:textId="77777777" w:rsidR="00742D6C" w:rsidRPr="00B62D54" w:rsidRDefault="00742D6C" w:rsidP="005A0B88">
      <w:pPr>
        <w:pStyle w:val="Zkladntext"/>
        <w:spacing w:line="240" w:lineRule="auto"/>
        <w:rPr>
          <w:b/>
          <w:sz w:val="22"/>
          <w:szCs w:val="22"/>
          <w:lang w:val="sk-SK"/>
        </w:rPr>
      </w:pPr>
    </w:p>
    <w:p w14:paraId="23A58131" w14:textId="77777777" w:rsidR="00742D6C" w:rsidRPr="00B62D54" w:rsidRDefault="00742D6C" w:rsidP="005A0B88">
      <w:pPr>
        <w:pStyle w:val="Zkladntext"/>
        <w:spacing w:line="240" w:lineRule="auto"/>
        <w:jc w:val="center"/>
        <w:rPr>
          <w:b/>
          <w:sz w:val="22"/>
          <w:szCs w:val="22"/>
          <w:lang w:val="sk-SK"/>
        </w:rPr>
      </w:pPr>
      <w:r w:rsidRPr="00B62D54">
        <w:rPr>
          <w:b/>
          <w:sz w:val="22"/>
          <w:szCs w:val="22"/>
          <w:lang w:val="sk-SK"/>
        </w:rPr>
        <w:t>Článok VI.</w:t>
      </w:r>
    </w:p>
    <w:p w14:paraId="1F59F59E" w14:textId="77777777" w:rsidR="00742D6C" w:rsidRPr="00B62D54" w:rsidRDefault="00742D6C" w:rsidP="005A0B88">
      <w:pPr>
        <w:pStyle w:val="Zkladntext"/>
        <w:spacing w:line="240" w:lineRule="auto"/>
        <w:jc w:val="center"/>
        <w:rPr>
          <w:caps/>
          <w:sz w:val="22"/>
          <w:szCs w:val="22"/>
          <w:u w:val="single"/>
          <w:shd w:val="clear" w:color="auto" w:fill="FFFF00"/>
          <w:lang w:val="sk-SK" w:eastAsia="sk-SK"/>
        </w:rPr>
      </w:pPr>
      <w:r w:rsidRPr="00B62D54">
        <w:rPr>
          <w:b/>
          <w:caps/>
          <w:sz w:val="22"/>
          <w:szCs w:val="22"/>
          <w:u w:val="single"/>
          <w:lang w:val="sk-SK"/>
        </w:rPr>
        <w:t>  zodpovednosť za vady Diela</w:t>
      </w:r>
    </w:p>
    <w:p w14:paraId="59306672" w14:textId="77777777" w:rsidR="00742D6C" w:rsidRPr="00B62D54" w:rsidRDefault="00742D6C" w:rsidP="005A0B88">
      <w:pPr>
        <w:jc w:val="both"/>
        <w:rPr>
          <w:sz w:val="22"/>
          <w:szCs w:val="22"/>
          <w:shd w:val="clear" w:color="auto" w:fill="FFFF00"/>
          <w:lang w:val="sk-SK" w:eastAsia="sk-SK"/>
        </w:rPr>
      </w:pPr>
    </w:p>
    <w:p w14:paraId="30D6F829" w14:textId="77777777" w:rsidR="00742D6C" w:rsidRDefault="00742D6C" w:rsidP="005A0B88">
      <w:pPr>
        <w:ind w:left="709" w:hanging="709"/>
        <w:jc w:val="both"/>
        <w:rPr>
          <w:sz w:val="22"/>
          <w:szCs w:val="22"/>
        </w:rPr>
      </w:pPr>
      <w:r w:rsidRPr="00B62D54">
        <w:rPr>
          <w:sz w:val="22"/>
          <w:szCs w:val="22"/>
          <w:lang w:val="sk-SK"/>
        </w:rPr>
        <w:t>6.1.</w:t>
      </w:r>
      <w:r w:rsidRPr="00B62D54">
        <w:rPr>
          <w:sz w:val="22"/>
          <w:szCs w:val="22"/>
          <w:lang w:val="sk-SK"/>
        </w:rPr>
        <w:tab/>
        <w:t xml:space="preserve">Reklamáciu vady Diela je objednávateľ povinný uplatniť bezodkladne po zistení vady písomnou formou na adresu zhotoviteľa, max. do doby 5 dní od jej zistenia. Na základe dohody zmluvných strán sa za písomnú formu uplatnenia vady Diela považuje i oznámenie formou emailovej správy na emailovú adresu uvedenú v záhlaví tejto zmluvy. </w:t>
      </w:r>
    </w:p>
    <w:p w14:paraId="41FB0114" w14:textId="7F06F6B9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 w:eastAsia="sk-SK"/>
        </w:rPr>
      </w:pPr>
      <w:r w:rsidRPr="00B62D54">
        <w:rPr>
          <w:sz w:val="22"/>
          <w:szCs w:val="22"/>
        </w:rPr>
        <w:t xml:space="preserve">6.2. </w:t>
      </w:r>
      <w:r w:rsidRPr="00B62D54">
        <w:rPr>
          <w:sz w:val="22"/>
          <w:szCs w:val="22"/>
        </w:rPr>
        <w:tab/>
      </w:r>
      <w:r>
        <w:rPr>
          <w:rFonts w:eastAsia="MS Gothic"/>
          <w:sz w:val="22"/>
          <w:szCs w:val="22"/>
        </w:rPr>
        <w:t>Objednávateľ</w:t>
      </w:r>
      <w:r w:rsidRPr="00C9691F">
        <w:rPr>
          <w:rFonts w:eastAsia="MS Gothic"/>
          <w:sz w:val="22"/>
          <w:szCs w:val="22"/>
        </w:rPr>
        <w:t xml:space="preserve"> je povinný oznámiť vady </w:t>
      </w:r>
      <w:r w:rsidRPr="00B62D54">
        <w:rPr>
          <w:sz w:val="22"/>
          <w:szCs w:val="22"/>
          <w:lang w:val="sk-SK" w:eastAsia="sk-SK"/>
        </w:rPr>
        <w:t xml:space="preserve">bez zbytočného odkladu po tom, čo mohli byť zistené neskôr pri vynaložení odbornej starostlivosti, najneskôr však do </w:t>
      </w:r>
      <w:r>
        <w:rPr>
          <w:sz w:val="22"/>
          <w:szCs w:val="22"/>
          <w:lang w:val="sk-SK" w:eastAsia="sk-SK"/>
        </w:rPr>
        <w:t>dvanástich</w:t>
      </w:r>
      <w:r w:rsidRPr="00B62D54">
        <w:rPr>
          <w:sz w:val="22"/>
          <w:szCs w:val="22"/>
          <w:lang w:val="sk-SK" w:eastAsia="sk-SK"/>
        </w:rPr>
        <w:t xml:space="preserve"> (1</w:t>
      </w:r>
      <w:r>
        <w:rPr>
          <w:sz w:val="22"/>
          <w:szCs w:val="22"/>
          <w:lang w:val="sk-SK" w:eastAsia="sk-SK"/>
        </w:rPr>
        <w:t>2</w:t>
      </w:r>
      <w:r w:rsidRPr="00B62D54">
        <w:rPr>
          <w:sz w:val="22"/>
          <w:szCs w:val="22"/>
          <w:lang w:val="sk-SK" w:eastAsia="sk-SK"/>
        </w:rPr>
        <w:t xml:space="preserve">) </w:t>
      </w:r>
      <w:r>
        <w:rPr>
          <w:sz w:val="22"/>
          <w:szCs w:val="22"/>
          <w:lang w:val="sk-SK" w:eastAsia="sk-SK"/>
        </w:rPr>
        <w:t>mesiacov</w:t>
      </w:r>
      <w:r w:rsidRPr="00B62D54">
        <w:rPr>
          <w:sz w:val="22"/>
          <w:szCs w:val="22"/>
          <w:lang w:val="sk-SK" w:eastAsia="sk-SK"/>
        </w:rPr>
        <w:t xml:space="preserve"> od odovzdania diela, pokiaľ nie je výslovne v protokole o odovzdaní a prevzatí </w:t>
      </w:r>
      <w:r w:rsidR="00093D84">
        <w:rPr>
          <w:sz w:val="22"/>
          <w:szCs w:val="22"/>
          <w:lang w:val="sk-SK" w:eastAsia="sk-SK"/>
        </w:rPr>
        <w:t xml:space="preserve">alebo v dodacom liste </w:t>
      </w:r>
      <w:r w:rsidRPr="00B62D54">
        <w:rPr>
          <w:sz w:val="22"/>
          <w:szCs w:val="22"/>
          <w:lang w:val="sk-SK" w:eastAsia="sk-SK"/>
        </w:rPr>
        <w:t>dohodnutá iná lehota</w:t>
      </w:r>
      <w:r>
        <w:rPr>
          <w:sz w:val="22"/>
          <w:szCs w:val="22"/>
          <w:lang w:val="sk-SK" w:eastAsia="sk-SK"/>
        </w:rPr>
        <w:t xml:space="preserve">;  zákonná lehota uvedená v § 562 ods. 2 písm. c) Obchodného zákonníka sa nepoužije. </w:t>
      </w:r>
      <w:r w:rsidRPr="00B62D54">
        <w:rPr>
          <w:sz w:val="22"/>
          <w:szCs w:val="22"/>
          <w:lang w:val="sk-SK" w:eastAsia="sk-SK"/>
        </w:rPr>
        <w:t xml:space="preserve">Pri vadách, na ktoré bola zhotoviteľom poskytnutá záruka, platí namiesto tejto lehoty záručná doba. Po uplynutí lehoty uvedenej v tomto bode </w:t>
      </w:r>
      <w:r>
        <w:rPr>
          <w:sz w:val="22"/>
          <w:szCs w:val="22"/>
          <w:lang w:val="sk-SK" w:eastAsia="sk-SK"/>
        </w:rPr>
        <w:t>Zmluvy</w:t>
      </w:r>
      <w:r w:rsidRPr="00B62D54">
        <w:rPr>
          <w:sz w:val="22"/>
          <w:szCs w:val="22"/>
          <w:lang w:val="sk-SK" w:eastAsia="sk-SK"/>
        </w:rPr>
        <w:t xml:space="preserve"> nie je objednávateľ oprávnený vady reklamovať ani si voči zhotoviteľovi uplatniť nároky zo zodpovednosti za vady a/alebo zo záruky ako ani súvisiace nároky zo </w:t>
      </w:r>
      <w:r w:rsidR="00093D84" w:rsidRPr="00B62D54">
        <w:rPr>
          <w:sz w:val="22"/>
          <w:szCs w:val="22"/>
          <w:lang w:val="sk-SK" w:eastAsia="sk-SK"/>
        </w:rPr>
        <w:t>zodpovednosti</w:t>
      </w:r>
      <w:r w:rsidRPr="00B62D54">
        <w:rPr>
          <w:sz w:val="22"/>
          <w:szCs w:val="22"/>
          <w:lang w:val="sk-SK" w:eastAsia="sk-SK"/>
        </w:rPr>
        <w:t xml:space="preserve"> za škodu. </w:t>
      </w:r>
    </w:p>
    <w:p w14:paraId="55654158" w14:textId="77777777" w:rsidR="00742D6C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 xml:space="preserve">6.3. </w:t>
      </w:r>
      <w:r w:rsidRPr="00B62D54">
        <w:rPr>
          <w:sz w:val="22"/>
          <w:szCs w:val="22"/>
          <w:lang w:val="sk-SK"/>
        </w:rPr>
        <w:tab/>
        <w:t>Záruku za akosť zhotoviteľ poskytuje, len ak je to výslovne zmluvnými stranami písomne dohodnuté. Pri subdodávkach zhotoviteľ má právo previezť (postúpiť) reklamačnú povinnosť na subdodávateľa podľa osobitnej zmluvy; v takom prípade sa objednávateľ zaväzuje uplatniť si nároky zo zodpovednosti za vady diela a/alebo zo záruky ako aj súvisiace nároky zo zodpovednosti za škodu výlučne len voči subdodávateľovi.</w:t>
      </w:r>
    </w:p>
    <w:p w14:paraId="2888A815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>
        <w:rPr>
          <w:rFonts w:eastAsia="MS Gothic"/>
          <w:sz w:val="22"/>
          <w:szCs w:val="22"/>
        </w:rPr>
        <w:t xml:space="preserve">6.4. </w:t>
      </w:r>
      <w:r>
        <w:rPr>
          <w:rFonts w:eastAsia="MS Gothic"/>
          <w:sz w:val="22"/>
          <w:szCs w:val="22"/>
        </w:rPr>
        <w:tab/>
        <w:t>Zhotoviteľ</w:t>
      </w:r>
      <w:r w:rsidRPr="00175C22">
        <w:rPr>
          <w:rFonts w:eastAsia="MS Gothic"/>
          <w:sz w:val="22"/>
          <w:szCs w:val="22"/>
        </w:rPr>
        <w:t xml:space="preserve"> nezodpovedá za vady, ktoré vznikli poškodením </w:t>
      </w:r>
      <w:r>
        <w:rPr>
          <w:rFonts w:eastAsia="MS Gothic"/>
          <w:sz w:val="22"/>
          <w:szCs w:val="22"/>
        </w:rPr>
        <w:t>predmetu plnenia</w:t>
      </w:r>
      <w:r w:rsidRPr="00175C22">
        <w:rPr>
          <w:rFonts w:eastAsia="MS Gothic"/>
          <w:sz w:val="22"/>
          <w:szCs w:val="22"/>
        </w:rPr>
        <w:t xml:space="preserve"> hrubou nedbanlivosťou </w:t>
      </w:r>
      <w:r>
        <w:rPr>
          <w:rFonts w:eastAsia="MS Gothic"/>
          <w:sz w:val="22"/>
          <w:szCs w:val="22"/>
        </w:rPr>
        <w:t>objednávateľa</w:t>
      </w:r>
      <w:r w:rsidRPr="00175C22">
        <w:rPr>
          <w:rFonts w:eastAsia="MS Gothic"/>
          <w:sz w:val="22"/>
          <w:szCs w:val="22"/>
        </w:rPr>
        <w:t xml:space="preserve">, jeho konaním v rozpore s inštrukciami ohľadne používania </w:t>
      </w:r>
      <w:r>
        <w:rPr>
          <w:rFonts w:eastAsia="MS Gothic"/>
          <w:sz w:val="22"/>
          <w:szCs w:val="22"/>
        </w:rPr>
        <w:t>predmetu plnenia</w:t>
      </w:r>
      <w:r w:rsidRPr="00175C22">
        <w:rPr>
          <w:rFonts w:eastAsia="MS Gothic"/>
          <w:sz w:val="22"/>
          <w:szCs w:val="22"/>
        </w:rPr>
        <w:t xml:space="preserve">, neodbornou údržbou, </w:t>
      </w:r>
      <w:r>
        <w:rPr>
          <w:rFonts w:eastAsia="MS Gothic"/>
          <w:sz w:val="22"/>
          <w:szCs w:val="22"/>
        </w:rPr>
        <w:t xml:space="preserve">bežným opotrebovaním, </w:t>
      </w:r>
      <w:r w:rsidRPr="00175C22">
        <w:rPr>
          <w:rFonts w:eastAsia="MS Gothic"/>
          <w:sz w:val="22"/>
          <w:szCs w:val="22"/>
        </w:rPr>
        <w:t xml:space="preserve">používaním v rozpore s návodom na použitie, </w:t>
      </w:r>
      <w:r>
        <w:rPr>
          <w:rFonts w:eastAsia="MS Gothic"/>
          <w:sz w:val="22"/>
          <w:szCs w:val="22"/>
        </w:rPr>
        <w:t xml:space="preserve">zárukou výrobcu </w:t>
      </w:r>
      <w:r w:rsidRPr="00175C22">
        <w:rPr>
          <w:rFonts w:eastAsia="MS Gothic"/>
          <w:sz w:val="22"/>
          <w:szCs w:val="22"/>
        </w:rPr>
        <w:t xml:space="preserve">alebo neobvyklým spôsobom užívania </w:t>
      </w:r>
      <w:r>
        <w:rPr>
          <w:rFonts w:eastAsia="MS Gothic"/>
          <w:sz w:val="22"/>
          <w:szCs w:val="22"/>
        </w:rPr>
        <w:t>predmetu plnenia.</w:t>
      </w:r>
    </w:p>
    <w:p w14:paraId="1DA502AD" w14:textId="493419E2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 w:eastAsia="sk-SK"/>
        </w:rPr>
      </w:pPr>
      <w:r w:rsidRPr="00B62D54">
        <w:rPr>
          <w:sz w:val="22"/>
          <w:szCs w:val="22"/>
        </w:rPr>
        <w:t>6.</w:t>
      </w:r>
      <w:r>
        <w:rPr>
          <w:sz w:val="22"/>
          <w:szCs w:val="22"/>
        </w:rPr>
        <w:t>5</w:t>
      </w:r>
      <w:r w:rsidRPr="00B62D54">
        <w:rPr>
          <w:sz w:val="22"/>
          <w:szCs w:val="22"/>
        </w:rPr>
        <w:t xml:space="preserve">. </w:t>
      </w:r>
      <w:r w:rsidR="00093D84">
        <w:rPr>
          <w:sz w:val="22"/>
          <w:szCs w:val="22"/>
        </w:rPr>
        <w:tab/>
      </w:r>
      <w:r w:rsidRPr="00B62D54">
        <w:rPr>
          <w:sz w:val="22"/>
          <w:szCs w:val="22"/>
        </w:rPr>
        <w:t xml:space="preserve">Postup pri reklamácii predmetu </w:t>
      </w:r>
      <w:r>
        <w:rPr>
          <w:sz w:val="22"/>
          <w:szCs w:val="22"/>
        </w:rPr>
        <w:t>plnenia</w:t>
      </w:r>
      <w:r w:rsidRPr="00B62D54">
        <w:rPr>
          <w:sz w:val="22"/>
          <w:szCs w:val="22"/>
        </w:rPr>
        <w:t xml:space="preserve"> sa ďalej riadi príslušnými ustanoveniami Obchodného zákonníka a ďalších všeobecne záväzných právnych predpisov platných na území Slovenskej republiky.</w:t>
      </w:r>
      <w:r w:rsidRPr="00C9691F">
        <w:rPr>
          <w:rFonts w:eastAsia="MS Gothic"/>
          <w:sz w:val="22"/>
          <w:szCs w:val="22"/>
        </w:rPr>
        <w:t xml:space="preserve"> </w:t>
      </w:r>
    </w:p>
    <w:p w14:paraId="5E64608A" w14:textId="77777777" w:rsidR="00742D6C" w:rsidRPr="00B62D54" w:rsidRDefault="00742D6C" w:rsidP="005A0B88">
      <w:pPr>
        <w:ind w:left="709" w:hanging="709"/>
        <w:jc w:val="both"/>
        <w:rPr>
          <w:b/>
          <w:sz w:val="22"/>
          <w:szCs w:val="22"/>
          <w:lang w:val="sk-SK"/>
        </w:rPr>
      </w:pPr>
    </w:p>
    <w:p w14:paraId="4BD88917" w14:textId="77777777" w:rsidR="00742D6C" w:rsidRPr="00B62D54" w:rsidRDefault="00742D6C" w:rsidP="005A0B88">
      <w:pPr>
        <w:jc w:val="both"/>
        <w:rPr>
          <w:b/>
          <w:sz w:val="22"/>
          <w:szCs w:val="22"/>
          <w:lang w:val="sk-SK"/>
        </w:rPr>
      </w:pPr>
    </w:p>
    <w:p w14:paraId="4D1013F7" w14:textId="77777777" w:rsidR="00742D6C" w:rsidRPr="00B62D54" w:rsidRDefault="00742D6C" w:rsidP="005A0B88">
      <w:pPr>
        <w:jc w:val="center"/>
        <w:rPr>
          <w:b/>
          <w:sz w:val="22"/>
          <w:szCs w:val="22"/>
          <w:lang w:val="sk-SK"/>
        </w:rPr>
      </w:pPr>
      <w:r w:rsidRPr="00B62D54">
        <w:rPr>
          <w:b/>
          <w:sz w:val="22"/>
          <w:szCs w:val="22"/>
          <w:lang w:val="sk-SK"/>
        </w:rPr>
        <w:t>Článok VII.</w:t>
      </w:r>
    </w:p>
    <w:p w14:paraId="7CDAD80C" w14:textId="77777777" w:rsidR="00742D6C" w:rsidRPr="00B62D54" w:rsidRDefault="00742D6C" w:rsidP="005A0B88">
      <w:pPr>
        <w:jc w:val="center"/>
        <w:rPr>
          <w:b/>
          <w:caps/>
          <w:sz w:val="22"/>
          <w:szCs w:val="22"/>
          <w:u w:val="single"/>
          <w:lang w:val="sk-SK"/>
        </w:rPr>
      </w:pPr>
      <w:r w:rsidRPr="00B62D54">
        <w:rPr>
          <w:b/>
          <w:caps/>
          <w:sz w:val="22"/>
          <w:szCs w:val="22"/>
          <w:u w:val="single"/>
          <w:lang w:val="sk-SK"/>
        </w:rPr>
        <w:t>podmienky zhotovenia diela</w:t>
      </w:r>
    </w:p>
    <w:p w14:paraId="729F4515" w14:textId="77777777" w:rsidR="00742D6C" w:rsidRPr="00B62D54" w:rsidRDefault="00742D6C" w:rsidP="005A0B88">
      <w:pPr>
        <w:jc w:val="both"/>
        <w:rPr>
          <w:b/>
          <w:sz w:val="22"/>
          <w:szCs w:val="22"/>
          <w:lang w:val="sk-SK"/>
        </w:rPr>
      </w:pPr>
    </w:p>
    <w:p w14:paraId="632A393A" w14:textId="77777777" w:rsidR="00742D6C" w:rsidRPr="00B62D54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8.1.</w:t>
      </w:r>
      <w:r w:rsidRPr="00B62D54">
        <w:rPr>
          <w:sz w:val="22"/>
          <w:szCs w:val="22"/>
          <w:lang w:val="sk-SK"/>
        </w:rPr>
        <w:tab/>
        <w:t>Odovzdanie pracoviska pre účely zhotovenia Diela:</w:t>
      </w:r>
    </w:p>
    <w:p w14:paraId="65E256FC" w14:textId="77777777" w:rsidR="00742D6C" w:rsidRPr="00B62D54" w:rsidRDefault="00742D6C" w:rsidP="005A0B88">
      <w:pPr>
        <w:autoSpaceDE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lastRenderedPageBreak/>
        <w:t>8.1.1.</w:t>
      </w:r>
      <w:r w:rsidRPr="00B62D54">
        <w:rPr>
          <w:sz w:val="22"/>
          <w:szCs w:val="22"/>
          <w:lang w:val="sk-SK"/>
        </w:rPr>
        <w:tab/>
        <w:t>objednávateľ je povinný zabezpečiť zhotoviteľovi bezplatné užívanie priestoru pre zhotovenie Diela a po dobu potrebnú na vypratanie pracoviska.</w:t>
      </w:r>
    </w:p>
    <w:p w14:paraId="372FF77C" w14:textId="77777777" w:rsidR="00742D6C" w:rsidRPr="00B62D54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8.2.</w:t>
      </w:r>
      <w:r w:rsidRPr="00B62D54">
        <w:rPr>
          <w:sz w:val="22"/>
          <w:szCs w:val="22"/>
          <w:lang w:val="sk-SK"/>
        </w:rPr>
        <w:tab/>
        <w:t>Realizácia:</w:t>
      </w:r>
    </w:p>
    <w:p w14:paraId="46362624" w14:textId="77777777" w:rsidR="00742D6C" w:rsidRPr="00B62D54" w:rsidRDefault="00742D6C" w:rsidP="005A0B88">
      <w:pPr>
        <w:autoSpaceDE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8.2.1.</w:t>
      </w:r>
      <w:r w:rsidRPr="00B62D54">
        <w:rPr>
          <w:sz w:val="22"/>
          <w:szCs w:val="22"/>
          <w:lang w:val="sk-SK"/>
        </w:rPr>
        <w:tab/>
        <w:t>zhotoviteľ svojou činnosťou nesmie narušiť bezpečnosť osôb pohybujúcich sa okolo priestoru pre účely zhotovenia Diela,</w:t>
      </w:r>
    </w:p>
    <w:p w14:paraId="2662019B" w14:textId="77777777" w:rsidR="00742D6C" w:rsidRPr="00B62D54" w:rsidRDefault="00742D6C" w:rsidP="005A0B88">
      <w:pPr>
        <w:autoSpaceDE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8.2.2.</w:t>
      </w:r>
      <w:r w:rsidRPr="00B62D54">
        <w:rPr>
          <w:sz w:val="22"/>
          <w:szCs w:val="22"/>
          <w:lang w:val="sk-SK"/>
        </w:rPr>
        <w:tab/>
        <w:t>vytyčovanie a iné meračské práce potrebné pre vykonávanie predmetu Diela zabezpečuje zhotoviteľ, ako súčasť dodávky,</w:t>
      </w:r>
    </w:p>
    <w:p w14:paraId="18E45893" w14:textId="77777777" w:rsidR="00742D6C" w:rsidRPr="00B62D54" w:rsidRDefault="00742D6C" w:rsidP="005A0B88">
      <w:pPr>
        <w:autoSpaceDE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8.2.3.</w:t>
      </w:r>
      <w:r w:rsidRPr="00B62D54">
        <w:rPr>
          <w:sz w:val="22"/>
          <w:szCs w:val="22"/>
          <w:lang w:val="sk-SK"/>
        </w:rPr>
        <w:tab/>
        <w:t xml:space="preserve">zhotoviteľ vykonáva činnosti spojené s predmetom Diela na vlastnú zodpovednosť podľa zmluvy, pričom rešpektuje technické špecifikácie, právne a technické predpisy, vyhlášky platné na území Slovenskej republiky, najmä stavebný zákon, zákon o bezpečnosti a ochrane zdravia pri práci, vyhlášku o bezpečnosti práce a technických zariadení pri stavebných a montážnych prácach, zákon o životnom prostredí, zákon o odpadoch a o nakladaní s odpadmi, zákon o ovzduší, zákon o vodách, zákon o požiarnej ochrane, Slovenské technické normy, zákon 56/2018 Z. z. o posudzovaní zhody výrobku, sprístupňovaní určeného výrobku na trhu a o zmene a doplnení niektorých zákonov . </w:t>
      </w:r>
    </w:p>
    <w:p w14:paraId="0B26BAE6" w14:textId="77777777" w:rsidR="00742D6C" w:rsidRPr="00B62D54" w:rsidRDefault="00742D6C" w:rsidP="005A0B88">
      <w:pPr>
        <w:autoSpaceDE w:val="0"/>
        <w:autoSpaceDN w:val="0"/>
        <w:adjustRightInd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 xml:space="preserve">8.2.4  </w:t>
      </w:r>
      <w:r w:rsidRPr="00B62D54">
        <w:rPr>
          <w:sz w:val="22"/>
          <w:szCs w:val="22"/>
          <w:lang w:val="sk-SK"/>
        </w:rPr>
        <w:tab/>
        <w:t>zhotoviteľ musí urobiť také bezpečnostné opatrenia, aby nedošlo k úrazu osôb pohybujúcich sa v okolí pracoviska.</w:t>
      </w:r>
    </w:p>
    <w:p w14:paraId="67DCC592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8.3.</w:t>
      </w:r>
      <w:r w:rsidRPr="00B62D54">
        <w:rPr>
          <w:sz w:val="22"/>
          <w:szCs w:val="22"/>
          <w:lang w:val="sk-SK"/>
        </w:rPr>
        <w:tab/>
        <w:t xml:space="preserve">Objednávateľ bude vykonávať technický dozor nad realizáciou Diela a nad dodržiavaním zmluvných podmienok. </w:t>
      </w:r>
    </w:p>
    <w:p w14:paraId="1B945ED6" w14:textId="77777777" w:rsidR="00742D6C" w:rsidRDefault="00742D6C" w:rsidP="005A0B88">
      <w:pPr>
        <w:jc w:val="both"/>
        <w:rPr>
          <w:sz w:val="22"/>
          <w:szCs w:val="22"/>
          <w:lang w:val="sk-SK"/>
        </w:rPr>
      </w:pPr>
    </w:p>
    <w:p w14:paraId="679B7F5D" w14:textId="77777777" w:rsidR="0081449C" w:rsidRPr="00B62D54" w:rsidRDefault="0081449C" w:rsidP="005A0B88">
      <w:pPr>
        <w:jc w:val="both"/>
        <w:rPr>
          <w:sz w:val="22"/>
          <w:szCs w:val="22"/>
          <w:lang w:val="sk-SK"/>
        </w:rPr>
      </w:pPr>
    </w:p>
    <w:p w14:paraId="260707B1" w14:textId="77777777" w:rsidR="00742D6C" w:rsidRPr="00B62D54" w:rsidRDefault="00742D6C" w:rsidP="005A0B88">
      <w:pPr>
        <w:jc w:val="center"/>
        <w:rPr>
          <w:b/>
          <w:sz w:val="22"/>
          <w:szCs w:val="22"/>
          <w:lang w:val="sk-SK"/>
        </w:rPr>
      </w:pPr>
      <w:r w:rsidRPr="00B62D54">
        <w:rPr>
          <w:b/>
          <w:sz w:val="22"/>
          <w:szCs w:val="22"/>
          <w:lang w:val="sk-SK"/>
        </w:rPr>
        <w:t>Článok VIII.</w:t>
      </w:r>
    </w:p>
    <w:p w14:paraId="76BEE3DE" w14:textId="77777777" w:rsidR="00742D6C" w:rsidRPr="00B62D54" w:rsidRDefault="00742D6C" w:rsidP="005A0B88">
      <w:pPr>
        <w:jc w:val="center"/>
        <w:rPr>
          <w:caps/>
          <w:sz w:val="22"/>
          <w:szCs w:val="22"/>
          <w:u w:val="single"/>
          <w:lang w:val="sk-SK"/>
        </w:rPr>
      </w:pPr>
      <w:r w:rsidRPr="00B62D54">
        <w:rPr>
          <w:b/>
          <w:caps/>
          <w:sz w:val="22"/>
          <w:szCs w:val="22"/>
          <w:u w:val="single"/>
          <w:lang w:val="sk-SK"/>
        </w:rPr>
        <w:t>Odstúpenie od zmluvy, zmena zmluvy, zánik zmluvy, riešenie sporov</w:t>
      </w:r>
    </w:p>
    <w:p w14:paraId="1438C24C" w14:textId="77777777" w:rsidR="00742D6C" w:rsidRPr="00B62D54" w:rsidRDefault="00742D6C" w:rsidP="005A0B88">
      <w:pPr>
        <w:jc w:val="both"/>
        <w:rPr>
          <w:sz w:val="22"/>
          <w:szCs w:val="22"/>
          <w:lang w:val="sk-SK"/>
        </w:rPr>
      </w:pPr>
    </w:p>
    <w:p w14:paraId="6082A0D2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9.1.</w:t>
      </w:r>
      <w:r w:rsidRPr="00B62D54">
        <w:rPr>
          <w:sz w:val="22"/>
          <w:szCs w:val="22"/>
          <w:lang w:val="sk-SK"/>
        </w:rPr>
        <w:tab/>
        <w:t>Objednávateľ môže odstúpiť od zmluvy v týchto prípadoch:</w:t>
      </w:r>
    </w:p>
    <w:p w14:paraId="0E606F82" w14:textId="77777777" w:rsidR="00742D6C" w:rsidRPr="00B62D54" w:rsidRDefault="00742D6C" w:rsidP="005A0B88">
      <w:pPr>
        <w:numPr>
          <w:ilvl w:val="0"/>
          <w:numId w:val="2"/>
        </w:numPr>
        <w:tabs>
          <w:tab w:val="clear" w:pos="737"/>
        </w:tabs>
        <w:suppressAutoHyphens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z dôvodu, ak objednávateľ počas zhotovovania Diela zistí, že Dielo sa zhotovuje vadne alebo z nekvalitných materiálov a zhotoviteľ nezjedná na základe výzvy objednávateľa v ním poskytnutej lehote nápravu.</w:t>
      </w:r>
    </w:p>
    <w:p w14:paraId="24A29230" w14:textId="77777777" w:rsidR="00742D6C" w:rsidRPr="00B62D54" w:rsidRDefault="00742D6C" w:rsidP="005A0B88">
      <w:pPr>
        <w:numPr>
          <w:ilvl w:val="0"/>
          <w:numId w:val="2"/>
        </w:numPr>
        <w:tabs>
          <w:tab w:val="clear" w:pos="737"/>
        </w:tabs>
        <w:suppressAutoHyphens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v prípade, že neuzavrie zmluvu o poskytnutí príspevku v rámci programu „Výstavba, rekonštrukcia a modernizácia športovej infraštruktúry“.</w:t>
      </w:r>
    </w:p>
    <w:p w14:paraId="0BCF0B9D" w14:textId="77777777" w:rsidR="00742D6C" w:rsidRPr="00B62D54" w:rsidRDefault="00742D6C" w:rsidP="0081449C">
      <w:pPr>
        <w:suppressAutoHyphens/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9.2.</w:t>
      </w:r>
      <w:r w:rsidRPr="00B62D54">
        <w:rPr>
          <w:sz w:val="22"/>
          <w:szCs w:val="22"/>
          <w:lang w:val="sk-SK"/>
        </w:rPr>
        <w:tab/>
        <w:t>Zhotoviteľ môže odstúpiť od zmluvy v prípade, že je objednávateľ v omeškaní s úhradou predfaktúry a/alebo faktúry o viac ako 30 dní po lehote splatnosti.</w:t>
      </w:r>
    </w:p>
    <w:p w14:paraId="20FD4726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9.3.</w:t>
      </w:r>
      <w:r w:rsidRPr="00B62D54">
        <w:rPr>
          <w:sz w:val="22"/>
          <w:szCs w:val="22"/>
          <w:lang w:val="sk-SK"/>
        </w:rPr>
        <w:tab/>
        <w:t>Odstúpenie od zmluvy musí byť oznámené písomne. V odstúpení musí byť uvedený dôvod, pre ktorý strana od zmluvy odstupuje. Vykonané práce budú odúčtované podľa zmluvných cien faktúrou a objednávateľ uhradí náklady, ktoré preukázateľne zhotoviteľovi vznikli a boli zahrnuté v zmluvnej cene rozpracovaného Diela.</w:t>
      </w:r>
    </w:p>
    <w:p w14:paraId="0D350101" w14:textId="77777777" w:rsidR="0081449C" w:rsidRDefault="0081449C" w:rsidP="005A0B88">
      <w:pPr>
        <w:jc w:val="center"/>
        <w:rPr>
          <w:b/>
          <w:bCs/>
          <w:sz w:val="22"/>
          <w:szCs w:val="22"/>
          <w:lang w:val="sk-SK"/>
        </w:rPr>
      </w:pPr>
    </w:p>
    <w:p w14:paraId="18B5ED45" w14:textId="77777777" w:rsidR="0081449C" w:rsidRDefault="0081449C" w:rsidP="005A0B88">
      <w:pPr>
        <w:jc w:val="center"/>
        <w:rPr>
          <w:b/>
          <w:bCs/>
          <w:sz w:val="22"/>
          <w:szCs w:val="22"/>
          <w:lang w:val="sk-SK"/>
        </w:rPr>
      </w:pPr>
    </w:p>
    <w:p w14:paraId="0DE8B3D5" w14:textId="45744633" w:rsidR="00742D6C" w:rsidRPr="00B62D54" w:rsidRDefault="00742D6C" w:rsidP="005A0B88">
      <w:pPr>
        <w:jc w:val="center"/>
        <w:rPr>
          <w:b/>
          <w:bCs/>
          <w:sz w:val="22"/>
          <w:szCs w:val="22"/>
          <w:lang w:val="sk-SK"/>
        </w:rPr>
      </w:pPr>
      <w:r w:rsidRPr="00B62D54">
        <w:rPr>
          <w:b/>
          <w:bCs/>
          <w:sz w:val="22"/>
          <w:szCs w:val="22"/>
          <w:lang w:val="sk-SK"/>
        </w:rPr>
        <w:t>Článok IX.</w:t>
      </w:r>
    </w:p>
    <w:p w14:paraId="3347B810" w14:textId="77777777" w:rsidR="00742D6C" w:rsidRPr="00B62D54" w:rsidRDefault="00742D6C" w:rsidP="005A0B88">
      <w:pPr>
        <w:jc w:val="center"/>
        <w:rPr>
          <w:b/>
          <w:bCs/>
          <w:caps/>
          <w:sz w:val="22"/>
          <w:szCs w:val="22"/>
          <w:u w:val="single"/>
          <w:lang w:val="sk-SK"/>
        </w:rPr>
      </w:pPr>
      <w:r w:rsidRPr="00B62D54">
        <w:rPr>
          <w:b/>
          <w:bCs/>
          <w:caps/>
          <w:sz w:val="22"/>
          <w:szCs w:val="22"/>
          <w:u w:val="single"/>
          <w:lang w:val="sk-SK"/>
        </w:rPr>
        <w:t>Odovzdanie a prevzatie Diela</w:t>
      </w:r>
    </w:p>
    <w:p w14:paraId="616D14CD" w14:textId="77777777" w:rsidR="00742D6C" w:rsidRPr="00B62D54" w:rsidRDefault="00742D6C" w:rsidP="005A0B88">
      <w:pPr>
        <w:jc w:val="both"/>
        <w:rPr>
          <w:b/>
          <w:sz w:val="22"/>
          <w:szCs w:val="22"/>
          <w:lang w:val="sk-SK"/>
        </w:rPr>
      </w:pPr>
    </w:p>
    <w:p w14:paraId="30C3F841" w14:textId="77777777" w:rsidR="00742D6C" w:rsidRPr="00B62D54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10.1.</w:t>
      </w:r>
      <w:r w:rsidRPr="00B62D54">
        <w:rPr>
          <w:sz w:val="22"/>
          <w:szCs w:val="22"/>
          <w:lang w:val="sk-SK"/>
        </w:rPr>
        <w:tab/>
        <w:t>Zhotoviteľ splní svoju povinnosť vykonať Dielo jeho riadnym ukončením a odovzdaním predmetu Diela objednávateľovi. Na základe dohody zmluvných strán je možné odovzdať Dielo po jeho ucelených častiach, v termíne podľa článku III. tejto zmluvy.</w:t>
      </w:r>
    </w:p>
    <w:p w14:paraId="6917B226" w14:textId="77777777" w:rsidR="00742D6C" w:rsidRPr="00C9691F" w:rsidRDefault="00742D6C" w:rsidP="005A0B88">
      <w:pPr>
        <w:pStyle w:val="Default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B62D54">
        <w:rPr>
          <w:rFonts w:ascii="Times New Roman" w:hAnsi="Times New Roman" w:cs="Times New Roman"/>
          <w:color w:val="auto"/>
          <w:sz w:val="22"/>
          <w:szCs w:val="22"/>
        </w:rPr>
        <w:t>10.2.</w:t>
      </w:r>
      <w:r w:rsidRPr="00B62D54">
        <w:rPr>
          <w:rFonts w:ascii="Times New Roman" w:hAnsi="Times New Roman" w:cs="Times New Roman"/>
          <w:color w:val="auto"/>
          <w:sz w:val="22"/>
          <w:szCs w:val="22"/>
        </w:rPr>
        <w:tab/>
        <w:t xml:space="preserve">O odovzdaní a prevzatí Diela alebo jeho časti zmluvné strany spíšu protokol, kde sa zhodnotí kvalita vykonaných prác, súpis vád a nedorobkov Diela alebo jeho časti zistených pri preberacom konaní s určením termínu na ich odstránenie. </w:t>
      </w:r>
      <w:r w:rsidRPr="00C9691F">
        <w:rPr>
          <w:rFonts w:ascii="Times New Roman" w:hAnsi="Times New Roman" w:cs="Times New Roman"/>
          <w:sz w:val="22"/>
          <w:szCs w:val="22"/>
        </w:rPr>
        <w:t xml:space="preserve">V prípade, ak </w:t>
      </w:r>
      <w:r>
        <w:rPr>
          <w:rFonts w:ascii="Times New Roman" w:hAnsi="Times New Roman" w:cs="Times New Roman"/>
          <w:sz w:val="22"/>
          <w:szCs w:val="22"/>
        </w:rPr>
        <w:t xml:space="preserve">objednávateľ </w:t>
      </w:r>
      <w:r w:rsidRPr="00C9691F">
        <w:rPr>
          <w:rFonts w:ascii="Times New Roman" w:hAnsi="Times New Roman" w:cs="Times New Roman"/>
          <w:sz w:val="22"/>
          <w:szCs w:val="22"/>
        </w:rPr>
        <w:t xml:space="preserve">odmietne podpísať </w:t>
      </w:r>
      <w:r>
        <w:rPr>
          <w:rFonts w:ascii="Times New Roman" w:hAnsi="Times New Roman" w:cs="Times New Roman"/>
          <w:sz w:val="22"/>
          <w:szCs w:val="22"/>
        </w:rPr>
        <w:t>protokol</w:t>
      </w:r>
      <w:r w:rsidRPr="00C9691F">
        <w:rPr>
          <w:rFonts w:ascii="Times New Roman" w:hAnsi="Times New Roman" w:cs="Times New Roman"/>
          <w:sz w:val="22"/>
          <w:szCs w:val="22"/>
        </w:rPr>
        <w:t xml:space="preserve"> bez toho, aby v </w:t>
      </w:r>
      <w:r>
        <w:rPr>
          <w:rFonts w:ascii="Times New Roman" w:hAnsi="Times New Roman" w:cs="Times New Roman"/>
          <w:sz w:val="22"/>
          <w:szCs w:val="22"/>
        </w:rPr>
        <w:t>protokole</w:t>
      </w:r>
      <w:r w:rsidRPr="00C9691F">
        <w:rPr>
          <w:rFonts w:ascii="Times New Roman" w:hAnsi="Times New Roman" w:cs="Times New Roman"/>
          <w:sz w:val="22"/>
          <w:szCs w:val="22"/>
        </w:rPr>
        <w:t xml:space="preserve"> výslovne písomne uviedol dôvod, pre ktorý predmet plnenia nepreberá, alebo sa nedostaví na prevzatie a odovzdanie predmetu plnenia, má sa za to, že predmet plnenia bol riadne dodaný a riadne prevzatý objednávateľom a to dňom, ktorý je uvedený v </w:t>
      </w:r>
      <w:r>
        <w:rPr>
          <w:rFonts w:ascii="Times New Roman" w:hAnsi="Times New Roman" w:cs="Times New Roman"/>
          <w:sz w:val="22"/>
          <w:szCs w:val="22"/>
        </w:rPr>
        <w:t>protokole</w:t>
      </w:r>
      <w:r w:rsidRPr="00C9691F">
        <w:rPr>
          <w:rFonts w:ascii="Times New Roman" w:hAnsi="Times New Roman" w:cs="Times New Roman"/>
          <w:sz w:val="22"/>
          <w:szCs w:val="22"/>
        </w:rPr>
        <w:t xml:space="preserve"> ako deň odovzdania predmetu plnenia. Ak má predmet plnenia alebo jeho časť také vady, pre ktoré nie je možné predmet plnenia prevziať, musí objednávateľ tieto vady uviesť v </w:t>
      </w:r>
      <w:r>
        <w:rPr>
          <w:rFonts w:ascii="Times New Roman" w:hAnsi="Times New Roman" w:cs="Times New Roman"/>
          <w:sz w:val="22"/>
          <w:szCs w:val="22"/>
        </w:rPr>
        <w:t>protokole</w:t>
      </w:r>
      <w:r w:rsidRPr="00C9691F">
        <w:rPr>
          <w:rFonts w:ascii="Times New Roman" w:hAnsi="Times New Roman" w:cs="Times New Roman"/>
          <w:sz w:val="22"/>
          <w:szCs w:val="22"/>
        </w:rPr>
        <w:t xml:space="preserve"> s odôvodnením, prečo predmet plnenia odmieta prevziať, inak sa </w:t>
      </w:r>
      <w:r w:rsidRPr="00C9691F">
        <w:rPr>
          <w:rFonts w:ascii="Times New Roman" w:hAnsi="Times New Roman" w:cs="Times New Roman"/>
          <w:sz w:val="22"/>
          <w:szCs w:val="22"/>
        </w:rPr>
        <w:lastRenderedPageBreak/>
        <w:t>má za to, že predmet plnenia nemal v čase odovzdania a prevzatia vadu, ktorá by bránila odovzdaniu a prebratiu predmetu plnenia</w:t>
      </w:r>
    </w:p>
    <w:p w14:paraId="0368D705" w14:textId="1ADD0F7F" w:rsidR="00742D6C" w:rsidRPr="00C9691F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C9691F">
        <w:rPr>
          <w:sz w:val="22"/>
          <w:szCs w:val="22"/>
          <w:lang w:val="sk-SK"/>
        </w:rPr>
        <w:t>10.3.</w:t>
      </w:r>
      <w:r w:rsidRPr="00C9691F">
        <w:rPr>
          <w:sz w:val="22"/>
          <w:szCs w:val="22"/>
          <w:lang w:val="sk-SK"/>
        </w:rPr>
        <w:tab/>
        <w:t xml:space="preserve">Zhotoviteľ odstráni zistené vady a nedorobky na vlastné náklady. O odstránení vád a nedorobkov, zistených pri preberacom konaní v zmysle bodu 10.2., bude spísaný záznam podpísaný oprávnenými zástupcami oboch zmluvných strán. </w:t>
      </w:r>
    </w:p>
    <w:p w14:paraId="680D902A" w14:textId="77777777" w:rsidR="00742D6C" w:rsidRDefault="00742D6C" w:rsidP="005A0B88">
      <w:pPr>
        <w:pStyle w:val="Default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9691F">
        <w:rPr>
          <w:rFonts w:ascii="Times New Roman" w:hAnsi="Times New Roman" w:cs="Times New Roman"/>
          <w:sz w:val="22"/>
          <w:szCs w:val="22"/>
        </w:rPr>
        <w:t>10.4.</w:t>
      </w:r>
      <w:r w:rsidRPr="00C9691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>O odovzdaní a prevzatí Diela alebo jeho časti</w:t>
      </w:r>
      <w:r w:rsidRPr="00C9691F">
        <w:rPr>
          <w:rFonts w:ascii="Times New Roman" w:hAnsi="Times New Roman" w:cs="Times New Roman"/>
          <w:color w:val="auto"/>
          <w:sz w:val="22"/>
          <w:szCs w:val="22"/>
        </w:rPr>
        <w:t xml:space="preserve"> môže byť namiesto protokolu vyhotovený zhotoviteľom</w:t>
      </w:r>
      <w:r w:rsidRPr="00C9691F">
        <w:rPr>
          <w:rFonts w:ascii="Times New Roman" w:hAnsi="Times New Roman" w:cs="Times New Roman"/>
          <w:sz w:val="22"/>
          <w:szCs w:val="22"/>
        </w:rPr>
        <w:t xml:space="preserve"> </w:t>
      </w:r>
      <w:r w:rsidRPr="00C9691F">
        <w:rPr>
          <w:rFonts w:ascii="Times New Roman" w:hAnsi="Times New Roman" w:cs="Times New Roman"/>
          <w:color w:val="auto"/>
          <w:sz w:val="22"/>
          <w:szCs w:val="22"/>
        </w:rPr>
        <w:t>dodací list.</w:t>
      </w:r>
      <w:r w:rsidRPr="00C9691F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Objednávateľ</w:t>
      </w:r>
      <w:r w:rsidRPr="00C9691F">
        <w:rPr>
          <w:rFonts w:ascii="Times New Roman" w:hAnsi="Times New Roman" w:cs="Times New Roman"/>
          <w:sz w:val="22"/>
          <w:szCs w:val="22"/>
        </w:rPr>
        <w:t xml:space="preserve"> po prevzatí </w:t>
      </w:r>
      <w:r>
        <w:rPr>
          <w:rFonts w:ascii="Times New Roman" w:hAnsi="Times New Roman" w:cs="Times New Roman"/>
          <w:sz w:val="22"/>
          <w:szCs w:val="22"/>
        </w:rPr>
        <w:t>predmetu plnenia</w:t>
      </w:r>
      <w:r w:rsidRPr="00C9691F">
        <w:rPr>
          <w:rFonts w:ascii="Times New Roman" w:hAnsi="Times New Roman" w:cs="Times New Roman"/>
          <w:sz w:val="22"/>
          <w:szCs w:val="22"/>
        </w:rPr>
        <w:t xml:space="preserve"> dodací list písomne potvrdí. V prípade, ak </w:t>
      </w:r>
      <w:r>
        <w:rPr>
          <w:rFonts w:ascii="Times New Roman" w:hAnsi="Times New Roman" w:cs="Times New Roman"/>
          <w:sz w:val="22"/>
          <w:szCs w:val="22"/>
        </w:rPr>
        <w:t xml:space="preserve">objednávateľ </w:t>
      </w:r>
      <w:r w:rsidRPr="00C9691F">
        <w:rPr>
          <w:rFonts w:ascii="Times New Roman" w:hAnsi="Times New Roman" w:cs="Times New Roman"/>
          <w:sz w:val="22"/>
          <w:szCs w:val="22"/>
        </w:rPr>
        <w:t>odmietne podpísať dodací list bez toho, aby v dodacom liste výslovne písomne uviedol dôvod, pre ktorý predmet plnenia nepreberá, alebo sa nedostaví na prevzatie a odovzdanie predmetu plnenia, má sa za to, že predmet plnenia bol riadne dodaný a riadne prevzatý objednávateľom a to dňom, ktorý je uvedený v dodacom liste ako deň odovzdania predmetu plnenia. Ak má predmet plnenia alebo jeho časť také vady, pre ktoré nie je možné predmet plnenia prevziať, musí objednávateľ tieto vady uviesť v dodacom liste s odôvodnením, prečo predmet plnenia odmieta prevziať, inak sa má za to, že predmet plnenia nemal v čase odovzdania a prevzatia vadu, ktorá by bránila odovzdaniu a prebratiu predmetu plnenia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B6081AF" w14:textId="77777777" w:rsidR="00742D6C" w:rsidRPr="00CF3C3E" w:rsidRDefault="00742D6C" w:rsidP="005A0B88">
      <w:pPr>
        <w:pStyle w:val="Default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F3C3E">
        <w:rPr>
          <w:rFonts w:ascii="Times New Roman" w:hAnsi="Times New Roman" w:cs="Times New Roman"/>
          <w:sz w:val="22"/>
          <w:szCs w:val="22"/>
        </w:rPr>
        <w:t>10.5.</w:t>
      </w:r>
      <w:r w:rsidRPr="00CF3C3E">
        <w:rPr>
          <w:rFonts w:ascii="Times New Roman" w:hAnsi="Times New Roman" w:cs="Times New Roman"/>
          <w:sz w:val="22"/>
          <w:szCs w:val="22"/>
        </w:rPr>
        <w:tab/>
      </w:r>
      <w:r w:rsidRPr="00CF3C3E">
        <w:rPr>
          <w:rFonts w:ascii="Times New Roman" w:hAnsi="Times New Roman" w:cs="Times New Roman"/>
          <w:color w:val="auto"/>
          <w:sz w:val="22"/>
          <w:szCs w:val="22"/>
        </w:rPr>
        <w:t xml:space="preserve">Vady diela, uvedené v protokole o odovzdaní a prevzatí Diela alebo v dodacom liste zmluvné strany považujú za konečnú možnosť reklamácie zjavných vád zo strany objednávateľa a odovzdanie diela sa považuje za prehliadku diela </w:t>
      </w:r>
      <w:r w:rsidRPr="00CF3C3E">
        <w:rPr>
          <w:rFonts w:ascii="Times New Roman" w:hAnsi="Times New Roman" w:cs="Times New Roman"/>
          <w:sz w:val="22"/>
          <w:szCs w:val="22"/>
        </w:rPr>
        <w:t>objednávateľom v zmysle ustanovenia § 562 Obchodného zákonníka; na neskoršiu reklamáciu zjavných vád zo strany objednávateľa sa neprihliada</w:t>
      </w:r>
      <w:r w:rsidRPr="00CF3C3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3E07049" w14:textId="593E31DE" w:rsidR="00742D6C" w:rsidRPr="00CF3C3E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CF3C3E">
        <w:rPr>
          <w:sz w:val="22"/>
          <w:szCs w:val="22"/>
          <w:lang w:val="sk-SK"/>
        </w:rPr>
        <w:t>10.6.</w:t>
      </w:r>
      <w:r w:rsidRPr="00CF3C3E">
        <w:rPr>
          <w:sz w:val="22"/>
          <w:szCs w:val="22"/>
          <w:lang w:val="sk-SK"/>
        </w:rPr>
        <w:tab/>
      </w:r>
      <w:r w:rsidRPr="00CF3C3E">
        <w:rPr>
          <w:color w:val="000000"/>
          <w:sz w:val="22"/>
          <w:szCs w:val="22"/>
          <w:lang w:val="sk-SK" w:eastAsia="sk-SK"/>
        </w:rPr>
        <w:t xml:space="preserve">Objednávateľ nadobudne vlastnícke právo k predmet plnenia podľa zmluvy dňom úhrady ceny </w:t>
      </w:r>
      <w:r>
        <w:rPr>
          <w:color w:val="000000"/>
          <w:sz w:val="22"/>
          <w:szCs w:val="22"/>
          <w:lang w:val="sk-SK" w:eastAsia="sk-SK"/>
        </w:rPr>
        <w:t>D</w:t>
      </w:r>
      <w:r w:rsidRPr="00CF3C3E">
        <w:rPr>
          <w:color w:val="000000"/>
          <w:sz w:val="22"/>
          <w:szCs w:val="22"/>
          <w:lang w:val="sk-SK" w:eastAsia="sk-SK"/>
        </w:rPr>
        <w:t>iela (dielčieho plnenia) na účet zhotoviteľa</w:t>
      </w:r>
      <w:r>
        <w:rPr>
          <w:sz w:val="22"/>
          <w:szCs w:val="22"/>
        </w:rPr>
        <w:t>.</w:t>
      </w:r>
      <w:r w:rsidRPr="00CF3C3E">
        <w:rPr>
          <w:sz w:val="22"/>
          <w:szCs w:val="22"/>
          <w:lang w:val="sk-SK"/>
        </w:rPr>
        <w:t xml:space="preserve">. Nebezpečenstvo škody na zhotovovanej veci prechádza na objednávateľa odovzdaním predmetu </w:t>
      </w:r>
      <w:r>
        <w:rPr>
          <w:sz w:val="22"/>
          <w:szCs w:val="22"/>
          <w:lang w:val="sk-SK"/>
        </w:rPr>
        <w:t>plnenia</w:t>
      </w:r>
      <w:r w:rsidRPr="00CF3C3E">
        <w:rPr>
          <w:sz w:val="22"/>
          <w:szCs w:val="22"/>
          <w:lang w:val="sk-SK"/>
        </w:rPr>
        <w:t xml:space="preserve"> objednávateľovi </w:t>
      </w:r>
      <w:r w:rsidRPr="00CF3C3E">
        <w:rPr>
          <w:sz w:val="22"/>
          <w:szCs w:val="22"/>
        </w:rPr>
        <w:t>alebo v prípade ak objednávateľ odmietne bezdôvodne predmet plneni</w:t>
      </w:r>
      <w:r>
        <w:rPr>
          <w:sz w:val="22"/>
          <w:szCs w:val="22"/>
        </w:rPr>
        <w:t>a</w:t>
      </w:r>
      <w:r w:rsidRPr="00CF3C3E">
        <w:rPr>
          <w:sz w:val="22"/>
          <w:szCs w:val="22"/>
        </w:rPr>
        <w:t xml:space="preserve"> prevziať, v čase, keď mu zhotoviteľ umožní nakladať s </w:t>
      </w:r>
      <w:r>
        <w:rPr>
          <w:sz w:val="22"/>
          <w:szCs w:val="22"/>
        </w:rPr>
        <w:t>predmetom plnenia</w:t>
      </w:r>
      <w:r w:rsidRPr="00CF3C3E">
        <w:rPr>
          <w:sz w:val="22"/>
          <w:szCs w:val="22"/>
        </w:rPr>
        <w:t xml:space="preserve"> a objednávateľ poruší zmluvu tým, že predmet plnenia neprevezme</w:t>
      </w:r>
      <w:r w:rsidRPr="00CF3C3E">
        <w:rPr>
          <w:sz w:val="22"/>
          <w:szCs w:val="22"/>
          <w:lang w:val="sk-SK"/>
        </w:rPr>
        <w:t>.</w:t>
      </w:r>
    </w:p>
    <w:p w14:paraId="24406EF9" w14:textId="77777777" w:rsidR="00742D6C" w:rsidRPr="00C9691F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</w:p>
    <w:p w14:paraId="56EE00C0" w14:textId="77777777" w:rsidR="00742D6C" w:rsidRPr="00C9691F" w:rsidRDefault="00742D6C" w:rsidP="005A0B88">
      <w:pPr>
        <w:autoSpaceDE w:val="0"/>
        <w:jc w:val="center"/>
        <w:rPr>
          <w:b/>
          <w:sz w:val="22"/>
          <w:szCs w:val="22"/>
          <w:lang w:val="sk-SK"/>
        </w:rPr>
      </w:pPr>
      <w:r w:rsidRPr="00C9691F">
        <w:rPr>
          <w:b/>
          <w:sz w:val="22"/>
          <w:szCs w:val="22"/>
          <w:lang w:val="sk-SK"/>
        </w:rPr>
        <w:t>Článok X.</w:t>
      </w:r>
    </w:p>
    <w:p w14:paraId="039FABBB" w14:textId="77777777" w:rsidR="00742D6C" w:rsidRPr="00C9691F" w:rsidRDefault="00742D6C" w:rsidP="005A0B88">
      <w:pPr>
        <w:autoSpaceDE w:val="0"/>
        <w:jc w:val="center"/>
        <w:rPr>
          <w:b/>
          <w:caps/>
          <w:sz w:val="22"/>
          <w:szCs w:val="22"/>
          <w:u w:val="single"/>
          <w:lang w:val="sk-SK"/>
        </w:rPr>
      </w:pPr>
      <w:r w:rsidRPr="00C9691F">
        <w:rPr>
          <w:b/>
          <w:caps/>
          <w:sz w:val="22"/>
          <w:szCs w:val="22"/>
          <w:u w:val="single"/>
          <w:lang w:val="sk-SK"/>
        </w:rPr>
        <w:t>Spolupôsobenie zmluvných strán</w:t>
      </w:r>
    </w:p>
    <w:p w14:paraId="1F8BE094" w14:textId="77777777" w:rsidR="00742D6C" w:rsidRPr="00C9691F" w:rsidRDefault="00742D6C" w:rsidP="005A0B88">
      <w:pPr>
        <w:autoSpaceDE w:val="0"/>
        <w:jc w:val="both"/>
        <w:rPr>
          <w:b/>
          <w:sz w:val="22"/>
          <w:szCs w:val="22"/>
          <w:lang w:val="sk-SK"/>
        </w:rPr>
      </w:pPr>
    </w:p>
    <w:p w14:paraId="543357B8" w14:textId="77777777" w:rsidR="00742D6C" w:rsidRPr="00C9691F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C9691F">
        <w:rPr>
          <w:sz w:val="22"/>
          <w:szCs w:val="22"/>
          <w:lang w:val="sk-SK"/>
        </w:rPr>
        <w:t>11.1.</w:t>
      </w:r>
      <w:r w:rsidRPr="00C9691F">
        <w:rPr>
          <w:sz w:val="22"/>
          <w:szCs w:val="22"/>
          <w:lang w:val="sk-SK"/>
        </w:rPr>
        <w:tab/>
        <w:t>Zhotoviteľ pri realizácii predmetu zmluvy je povinný dodržiavať predpisy a opatrenia na zabezpečenie bezpečnosti a ochrany zdravia všetkých osôb v danom objekte.</w:t>
      </w:r>
    </w:p>
    <w:p w14:paraId="50B91266" w14:textId="77777777" w:rsidR="00742D6C" w:rsidRPr="00C9691F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C9691F">
        <w:rPr>
          <w:sz w:val="22"/>
          <w:szCs w:val="22"/>
          <w:lang w:val="sk-SK"/>
        </w:rPr>
        <w:t>11.2.</w:t>
      </w:r>
      <w:r w:rsidRPr="00C9691F">
        <w:rPr>
          <w:sz w:val="22"/>
          <w:szCs w:val="22"/>
          <w:lang w:val="sk-SK"/>
        </w:rPr>
        <w:tab/>
        <w:t>Zhotoviteľ pri realizácii predmetu zmluvy je povinný dodržiavať predpisy a aj protipožiarne opatrenia, vyplývajúce z povahy vykonávanej práce. Za ich prípadné porušenie a vzniknutú škodu zodpovedá v plnom rozsahu.</w:t>
      </w:r>
    </w:p>
    <w:p w14:paraId="6703A3C0" w14:textId="77777777" w:rsidR="00742D6C" w:rsidRPr="00C9691F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C9691F">
        <w:rPr>
          <w:sz w:val="22"/>
          <w:szCs w:val="22"/>
          <w:lang w:val="sk-SK"/>
        </w:rPr>
        <w:t>11.3.</w:t>
      </w:r>
      <w:r w:rsidRPr="00C9691F">
        <w:rPr>
          <w:sz w:val="22"/>
          <w:szCs w:val="22"/>
          <w:lang w:val="sk-SK"/>
        </w:rPr>
        <w:tab/>
        <w:t>Pre sledovanie postupu realizácie Diela môže objednávateľ organizovať kontrolné dni, na ktoré bude pozývať účastníkov realizácie Diela.</w:t>
      </w:r>
    </w:p>
    <w:p w14:paraId="11ADEEA5" w14:textId="77777777" w:rsidR="00742D6C" w:rsidRPr="00C9691F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</w:p>
    <w:p w14:paraId="62B34B55" w14:textId="77777777" w:rsidR="00742D6C" w:rsidRPr="00C9691F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</w:p>
    <w:p w14:paraId="135DF5A4" w14:textId="77777777" w:rsidR="00742D6C" w:rsidRPr="00C9691F" w:rsidRDefault="00742D6C" w:rsidP="005A0B88">
      <w:pPr>
        <w:jc w:val="center"/>
        <w:rPr>
          <w:b/>
          <w:sz w:val="22"/>
          <w:szCs w:val="22"/>
          <w:lang w:val="sk-SK"/>
        </w:rPr>
      </w:pPr>
      <w:r w:rsidRPr="00C9691F">
        <w:rPr>
          <w:b/>
          <w:sz w:val="22"/>
          <w:szCs w:val="22"/>
          <w:lang w:val="sk-SK"/>
        </w:rPr>
        <w:t>Článok XI.</w:t>
      </w:r>
    </w:p>
    <w:p w14:paraId="16A54E6D" w14:textId="77777777" w:rsidR="00742D6C" w:rsidRPr="00C9691F" w:rsidRDefault="00742D6C" w:rsidP="005A0B88">
      <w:pPr>
        <w:jc w:val="center"/>
        <w:rPr>
          <w:b/>
          <w:caps/>
          <w:sz w:val="22"/>
          <w:szCs w:val="22"/>
          <w:u w:val="single"/>
          <w:lang w:val="sk-SK"/>
        </w:rPr>
      </w:pPr>
      <w:r w:rsidRPr="00C9691F">
        <w:rPr>
          <w:b/>
          <w:caps/>
          <w:sz w:val="22"/>
          <w:szCs w:val="22"/>
          <w:u w:val="single"/>
          <w:lang w:val="sk-SK"/>
        </w:rPr>
        <w:t>Záverečné ustanovenia</w:t>
      </w:r>
    </w:p>
    <w:p w14:paraId="5EBE67C3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</w:p>
    <w:p w14:paraId="499F9E92" w14:textId="77777777" w:rsidR="00742D6C" w:rsidRPr="00C9691F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C9691F">
        <w:rPr>
          <w:bCs/>
          <w:sz w:val="22"/>
          <w:szCs w:val="22"/>
          <w:lang w:val="sk-SK"/>
        </w:rPr>
        <w:t>12.1.</w:t>
      </w:r>
      <w:r w:rsidRPr="00C9691F">
        <w:rPr>
          <w:bCs/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 xml:space="preserve">Meniť alebo doplňovať obsah tejto zmluvy je možné len formou písomných dodatkov, ktoré budú platné, ak budú riadne potvrdené a podpísané oprávnenými zástupcami oboch zmluvných strán. </w:t>
      </w:r>
    </w:p>
    <w:p w14:paraId="0B93351D" w14:textId="77777777" w:rsidR="00742D6C" w:rsidRPr="00C9691F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C9691F">
        <w:rPr>
          <w:bCs/>
          <w:sz w:val="22"/>
          <w:szCs w:val="22"/>
          <w:lang w:val="sk-SK"/>
        </w:rPr>
        <w:t>12.2.</w:t>
      </w:r>
      <w:r w:rsidRPr="00C9691F">
        <w:rPr>
          <w:bCs/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>Táto zmluva je vyhotovená v 3 (troch) exemplároch, kde objednávateľ obdrží 2 (dva) exempláre a zhotoviteľ obdrží 1 (jeden) exemplár.</w:t>
      </w:r>
    </w:p>
    <w:p w14:paraId="2969467E" w14:textId="77777777" w:rsidR="00742D6C" w:rsidRPr="00C9691F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C9691F">
        <w:rPr>
          <w:bCs/>
          <w:sz w:val="22"/>
          <w:szCs w:val="22"/>
          <w:lang w:val="sk-SK"/>
        </w:rPr>
        <w:t>12.3.</w:t>
      </w:r>
      <w:r w:rsidRPr="00C9691F">
        <w:rPr>
          <w:bCs/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>Pokiaľ nebolo v tejto zmluve dohodnuté inak, platia právne pomery vyplývajúce  z Obchodného zákonníka a podporne Občianskeho zákonníka a s nimi súvisiacich predpisov.</w:t>
      </w:r>
    </w:p>
    <w:p w14:paraId="46C22903" w14:textId="77777777" w:rsidR="00742D6C" w:rsidRPr="00C9691F" w:rsidRDefault="00742D6C" w:rsidP="005A0B88">
      <w:pPr>
        <w:ind w:left="709" w:hanging="709"/>
        <w:jc w:val="both"/>
        <w:rPr>
          <w:rStyle w:val="pre"/>
          <w:sz w:val="22"/>
          <w:szCs w:val="22"/>
          <w:lang w:val="sk-SK"/>
        </w:rPr>
      </w:pPr>
      <w:r w:rsidRPr="00C9691F">
        <w:rPr>
          <w:rStyle w:val="pre"/>
          <w:sz w:val="22"/>
          <w:szCs w:val="22"/>
          <w:lang w:val="sk-SK"/>
        </w:rPr>
        <w:t>12.4.</w:t>
      </w:r>
      <w:r w:rsidRPr="00C9691F">
        <w:rPr>
          <w:rStyle w:val="pre"/>
          <w:sz w:val="22"/>
          <w:szCs w:val="22"/>
          <w:lang w:val="sk-SK"/>
        </w:rPr>
        <w:tab/>
      </w:r>
      <w:bookmarkStart w:id="4" w:name="_Hlk131674421"/>
      <w:r w:rsidRPr="00C9691F">
        <w:rPr>
          <w:rStyle w:val="pre"/>
          <w:sz w:val="22"/>
          <w:szCs w:val="22"/>
          <w:lang w:val="sk-SK"/>
        </w:rPr>
        <w:t>Táto zmluva nadobúda platnosť a účinnosť dňom podpisu obidvomi zmluvnými stranami</w:t>
      </w:r>
      <w:bookmarkEnd w:id="4"/>
      <w:r w:rsidRPr="00C9691F">
        <w:rPr>
          <w:rStyle w:val="pre"/>
          <w:sz w:val="22"/>
          <w:szCs w:val="22"/>
          <w:lang w:val="sk-SK"/>
        </w:rPr>
        <w:t>.</w:t>
      </w:r>
    </w:p>
    <w:p w14:paraId="21AC3EBE" w14:textId="77777777" w:rsidR="00742D6C" w:rsidRPr="00C9691F" w:rsidRDefault="00742D6C" w:rsidP="005A0B88">
      <w:pPr>
        <w:pStyle w:val="VZN1"/>
        <w:numPr>
          <w:ilvl w:val="0"/>
          <w:numId w:val="0"/>
        </w:numPr>
        <w:ind w:left="709" w:hanging="709"/>
        <w:rPr>
          <w:sz w:val="22"/>
          <w:szCs w:val="22"/>
          <w:lang w:val="sk-SK"/>
        </w:rPr>
      </w:pPr>
      <w:r w:rsidRPr="00C9691F">
        <w:rPr>
          <w:rStyle w:val="pre"/>
          <w:sz w:val="22"/>
          <w:szCs w:val="22"/>
          <w:lang w:val="sk-SK"/>
        </w:rPr>
        <w:t>12.5</w:t>
      </w:r>
      <w:r w:rsidRPr="00C9691F">
        <w:rPr>
          <w:sz w:val="22"/>
          <w:szCs w:val="22"/>
          <w:lang w:val="sk-SK"/>
        </w:rPr>
        <w:t>.</w:t>
      </w:r>
      <w:r w:rsidRPr="00C9691F">
        <w:rPr>
          <w:sz w:val="22"/>
          <w:szCs w:val="22"/>
          <w:lang w:val="sk-SK"/>
        </w:rPr>
        <w:tab/>
        <w:t xml:space="preserve">Zmluvné strany vzájomne prehlasujú, že zmluvu uzavreli slobodne a vážne, nie za zvlášť nevýhodných podmienok, bez akéhokoľvek donútenia, nie v tiesni a po vzájomnom uvážení. Rovnako tak prehlasujú, že im nie sú známe žiadne skutočnosti, ktoré by mohli spôsobiť </w:t>
      </w:r>
      <w:r w:rsidRPr="00C9691F">
        <w:rPr>
          <w:sz w:val="22"/>
          <w:szCs w:val="22"/>
          <w:lang w:val="sk-SK"/>
        </w:rPr>
        <w:lastRenderedPageBreak/>
        <w:t>neplatnosť, resp. neúčinnosť tejto zmluvy. Zmluvu si riadne premysleli, celý jej text prečítali a pochopili a na znak súhlasu s jej obsahom ju vlastnoručne podpisujú.</w:t>
      </w:r>
    </w:p>
    <w:p w14:paraId="67EFD304" w14:textId="77777777" w:rsidR="00742D6C" w:rsidRPr="00C9691F" w:rsidRDefault="00742D6C" w:rsidP="005A0B88">
      <w:pPr>
        <w:pStyle w:val="Bezriadkovania"/>
        <w:ind w:left="709" w:hanging="709"/>
        <w:jc w:val="both"/>
        <w:rPr>
          <w:sz w:val="22"/>
          <w:szCs w:val="22"/>
        </w:rPr>
      </w:pPr>
      <w:r w:rsidRPr="00C9691F">
        <w:rPr>
          <w:sz w:val="22"/>
          <w:szCs w:val="22"/>
        </w:rPr>
        <w:t>12.6.</w:t>
      </w:r>
      <w:r w:rsidRPr="00C9691F">
        <w:rPr>
          <w:sz w:val="22"/>
          <w:szCs w:val="22"/>
        </w:rPr>
        <w:tab/>
        <w:t>Neoddeliteľnou prílohou č. 1 zmluvy je podrobný položkovitý rozpočet odsúhlasený objednávateľom.</w:t>
      </w:r>
    </w:p>
    <w:p w14:paraId="767F320B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</w:p>
    <w:p w14:paraId="08AFB7ED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  <w:r w:rsidRPr="00C9691F">
        <w:rPr>
          <w:sz w:val="22"/>
          <w:szCs w:val="22"/>
          <w:lang w:val="sk-SK"/>
        </w:rPr>
        <w:t>Príloha č. 1 – rozpočet</w:t>
      </w:r>
    </w:p>
    <w:p w14:paraId="582FB02D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</w:p>
    <w:p w14:paraId="38868737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</w:p>
    <w:p w14:paraId="1BFE0CCB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  <w:r w:rsidRPr="00C9691F">
        <w:rPr>
          <w:sz w:val="22"/>
          <w:szCs w:val="22"/>
          <w:lang w:val="sk-SK"/>
        </w:rPr>
        <w:t>V ___________, dňa ___________</w:t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  <w:t>V ___________, dňa ___________</w:t>
      </w:r>
    </w:p>
    <w:p w14:paraId="7C3D89FB" w14:textId="389C1128" w:rsidR="00742D6C" w:rsidRDefault="00742D6C" w:rsidP="005A0B88">
      <w:pPr>
        <w:jc w:val="both"/>
        <w:rPr>
          <w:sz w:val="22"/>
          <w:szCs w:val="22"/>
          <w:lang w:val="sk-SK"/>
        </w:rPr>
      </w:pPr>
    </w:p>
    <w:p w14:paraId="185610F6" w14:textId="77777777" w:rsidR="0081449C" w:rsidRDefault="0081449C" w:rsidP="005A0B88">
      <w:pPr>
        <w:jc w:val="both"/>
        <w:rPr>
          <w:sz w:val="22"/>
          <w:szCs w:val="22"/>
          <w:lang w:val="sk-SK"/>
        </w:rPr>
      </w:pPr>
    </w:p>
    <w:p w14:paraId="6DEE04C2" w14:textId="77777777" w:rsidR="0081449C" w:rsidRPr="00C9691F" w:rsidRDefault="0081449C" w:rsidP="005A0B88">
      <w:pPr>
        <w:jc w:val="both"/>
        <w:rPr>
          <w:sz w:val="22"/>
          <w:szCs w:val="22"/>
          <w:lang w:val="sk-SK"/>
        </w:rPr>
      </w:pPr>
    </w:p>
    <w:p w14:paraId="5FE351E6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</w:p>
    <w:p w14:paraId="2EC9DE2A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</w:p>
    <w:p w14:paraId="115CC388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  <w:r w:rsidRPr="00C9691F">
        <w:rPr>
          <w:sz w:val="22"/>
          <w:szCs w:val="22"/>
          <w:lang w:val="sk-SK"/>
        </w:rPr>
        <w:t>.........................................................</w:t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  <w:t>.........................................................</w:t>
      </w:r>
    </w:p>
    <w:p w14:paraId="2EC5FCD1" w14:textId="77777777" w:rsidR="00742D6C" w:rsidRPr="00C9691F" w:rsidRDefault="00742D6C" w:rsidP="005A0B88">
      <w:pPr>
        <w:jc w:val="both"/>
        <w:rPr>
          <w:bCs/>
          <w:sz w:val="22"/>
          <w:szCs w:val="22"/>
        </w:rPr>
      </w:pPr>
      <w:r w:rsidRPr="00C9691F">
        <w:rPr>
          <w:sz w:val="22"/>
          <w:szCs w:val="22"/>
          <w:lang w:val="sk-SK"/>
        </w:rPr>
        <w:t>Za zhotoviteľa:</w:t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  <w:t>Za</w:t>
      </w:r>
      <w:r w:rsidRPr="00C9691F">
        <w:rPr>
          <w:sz w:val="22"/>
          <w:szCs w:val="22"/>
        </w:rPr>
        <w:t xml:space="preserve"> objednávateľa:</w:t>
      </w:r>
    </w:p>
    <w:p w14:paraId="6DAFA937" w14:textId="77777777" w:rsidR="00B66416" w:rsidRDefault="00B66416" w:rsidP="005A0B88"/>
    <w:sectPr w:rsidR="00B66416" w:rsidSect="00D04142">
      <w:headerReference w:type="default" r:id="rId8"/>
      <w:footerReference w:type="default" r:id="rId9"/>
      <w:pgSz w:w="11906" w:h="16838" w:code="9"/>
      <w:pgMar w:top="1417" w:right="1416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217FD" w14:textId="77777777" w:rsidR="00D04142" w:rsidRDefault="00D04142">
      <w:r>
        <w:separator/>
      </w:r>
    </w:p>
  </w:endnote>
  <w:endnote w:type="continuationSeparator" w:id="0">
    <w:p w14:paraId="43BB6CDE" w14:textId="77777777" w:rsidR="00D04142" w:rsidRDefault="00D0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656765300"/>
      <w:docPartObj>
        <w:docPartGallery w:val="Page Numbers (Bottom of Page)"/>
        <w:docPartUnique/>
      </w:docPartObj>
    </w:sdtPr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12D18B" w14:textId="77777777" w:rsidR="00F77744" w:rsidRPr="00C96109" w:rsidRDefault="00000000">
            <w:pPr>
              <w:pStyle w:val="Pta"/>
              <w:jc w:val="right"/>
              <w:rPr>
                <w:b/>
                <w:bCs/>
              </w:rPr>
            </w:pPr>
            <w:r w:rsidRPr="00C96109">
              <w:rPr>
                <w:b/>
                <w:bCs/>
                <w:lang w:val="sk-SK"/>
              </w:rPr>
              <w:t xml:space="preserve">Strana </w:t>
            </w:r>
            <w:r w:rsidRPr="00C96109">
              <w:rPr>
                <w:b/>
                <w:bCs/>
              </w:rPr>
              <w:fldChar w:fldCharType="begin"/>
            </w:r>
            <w:r w:rsidRPr="00C96109">
              <w:rPr>
                <w:b/>
                <w:bCs/>
              </w:rPr>
              <w:instrText>PAGE</w:instrText>
            </w:r>
            <w:r w:rsidRPr="00C96109">
              <w:rPr>
                <w:b/>
                <w:bCs/>
              </w:rPr>
              <w:fldChar w:fldCharType="separate"/>
            </w:r>
            <w:r w:rsidRPr="00C96109">
              <w:rPr>
                <w:b/>
                <w:bCs/>
                <w:lang w:val="sk-SK"/>
              </w:rPr>
              <w:t>2</w:t>
            </w:r>
            <w:r w:rsidRPr="00C96109">
              <w:rPr>
                <w:b/>
                <w:bCs/>
              </w:rPr>
              <w:fldChar w:fldCharType="end"/>
            </w:r>
            <w:r w:rsidRPr="00C96109">
              <w:rPr>
                <w:b/>
                <w:bCs/>
                <w:lang w:val="sk-SK"/>
              </w:rPr>
              <w:t xml:space="preserve"> z </w:t>
            </w:r>
            <w:r w:rsidRPr="00C96109">
              <w:rPr>
                <w:b/>
                <w:bCs/>
              </w:rPr>
              <w:fldChar w:fldCharType="begin"/>
            </w:r>
            <w:r w:rsidRPr="00C96109">
              <w:rPr>
                <w:b/>
                <w:bCs/>
              </w:rPr>
              <w:instrText>NUMPAGES</w:instrText>
            </w:r>
            <w:r w:rsidRPr="00C96109">
              <w:rPr>
                <w:b/>
                <w:bCs/>
              </w:rPr>
              <w:fldChar w:fldCharType="separate"/>
            </w:r>
            <w:r w:rsidRPr="00C96109">
              <w:rPr>
                <w:b/>
                <w:bCs/>
                <w:lang w:val="sk-SK"/>
              </w:rPr>
              <w:t>2</w:t>
            </w:r>
            <w:r w:rsidRPr="00C96109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0784C" w14:textId="77777777" w:rsidR="00D04142" w:rsidRDefault="00D04142">
      <w:r>
        <w:separator/>
      </w:r>
    </w:p>
  </w:footnote>
  <w:footnote w:type="continuationSeparator" w:id="0">
    <w:p w14:paraId="0AE4DE6B" w14:textId="77777777" w:rsidR="00D04142" w:rsidRDefault="00D0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B18B" w14:textId="71CA65C0" w:rsidR="00F77744" w:rsidRPr="00A34543" w:rsidRDefault="00000000" w:rsidP="00B33F16">
    <w:pPr>
      <w:pStyle w:val="Hlavika"/>
      <w:jc w:val="both"/>
      <w:rPr>
        <w:b/>
        <w:bCs/>
      </w:rPr>
    </w:pPr>
    <w:r w:rsidRPr="00A34543">
      <w:rPr>
        <w:b/>
        <w:bCs/>
      </w:rPr>
      <w:t xml:space="preserve">Príloha č. </w:t>
    </w:r>
    <w:r>
      <w:rPr>
        <w:b/>
        <w:bCs/>
      </w:rPr>
      <w:t>2</w:t>
    </w:r>
    <w:r w:rsidRPr="00A34543">
      <w:rPr>
        <w:b/>
        <w:bCs/>
      </w:rPr>
      <w:t xml:space="preserve"> k Výzve na podávanie návrhov na uzavretie zmluvy v rámci obchodnej verejnej súťaže - „</w:t>
    </w:r>
    <w:r>
      <w:rPr>
        <w:b/>
        <w:bCs/>
      </w:rPr>
      <w:t>NOVÁ GYMNASTICKO-PARKOUROVÁ</w:t>
    </w:r>
    <w:r w:rsidRPr="00B638D7">
      <w:rPr>
        <w:b/>
        <w:bCs/>
      </w:rPr>
      <w:t xml:space="preserve"> HAL</w:t>
    </w:r>
    <w:r>
      <w:rPr>
        <w:b/>
        <w:bCs/>
      </w:rPr>
      <w:t>A</w:t>
    </w:r>
    <w:r w:rsidRPr="00B638D7">
      <w:rPr>
        <w:b/>
        <w:bCs/>
      </w:rPr>
      <w:t xml:space="preserve"> V ŽILINE</w:t>
    </w:r>
    <w:r w:rsidRPr="00A34543">
      <w:rPr>
        <w:b/>
        <w:bCs/>
      </w:rPr>
      <w:t xml:space="preserve"> </w:t>
    </w:r>
    <w:r w:rsidR="00866188">
      <w:rPr>
        <w:b/>
        <w:bCs/>
      </w:rPr>
      <w:t>– OVS 2024</w:t>
    </w:r>
    <w:r w:rsidRPr="00A34543">
      <w:rPr>
        <w:b/>
        <w:bCs/>
      </w:rPr>
      <w:t xml:space="preserve">“ </w:t>
    </w:r>
    <w:r>
      <w:rPr>
        <w:b/>
        <w:bCs/>
      </w:rPr>
      <w:t xml:space="preserve">- </w:t>
    </w:r>
    <w:r w:rsidRPr="00B33F16">
      <w:rPr>
        <w:b/>
        <w:bCs/>
      </w:rPr>
      <w:t>Zmluva o dielo - vzor návrhu</w:t>
    </w:r>
  </w:p>
  <w:p w14:paraId="7028169B" w14:textId="77777777" w:rsidR="00F77744" w:rsidRDefault="00F7774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25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6DA056A7"/>
    <w:multiLevelType w:val="multilevel"/>
    <w:tmpl w:val="AB38F06E"/>
    <w:lvl w:ilvl="0">
      <w:start w:val="1"/>
      <w:numFmt w:val="decimal"/>
      <w:pStyle w:val="VZN1"/>
      <w:isLgl/>
      <w:lvlText w:val="%1)"/>
      <w:lvlJc w:val="left"/>
      <w:pPr>
        <w:ind w:left="680" w:hanging="397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lowerLetter"/>
      <w:pStyle w:val="VZNa"/>
      <w:lvlText w:val="%2)"/>
      <w:lvlJc w:val="left"/>
      <w:pPr>
        <w:ind w:left="1247" w:hanging="397"/>
      </w:pPr>
      <w:rPr>
        <w:rFonts w:hint="default"/>
        <w:b w:val="0"/>
      </w:rPr>
    </w:lvl>
    <w:lvl w:ilvl="2">
      <w:start w:val="1"/>
      <w:numFmt w:val="upperRoman"/>
      <w:pStyle w:val="VZNI"/>
      <w:lvlText w:val="%3)"/>
      <w:lvlJc w:val="left"/>
      <w:pPr>
        <w:ind w:left="1814" w:hanging="397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381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48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15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2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9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216" w:hanging="397"/>
      </w:pPr>
      <w:rPr>
        <w:rFonts w:hint="default"/>
      </w:rPr>
    </w:lvl>
  </w:abstractNum>
  <w:num w:numId="1" w16cid:durableId="1851219955">
    <w:abstractNumId w:val="1"/>
  </w:num>
  <w:num w:numId="2" w16cid:durableId="173214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6C"/>
    <w:rsid w:val="00093D84"/>
    <w:rsid w:val="001625D5"/>
    <w:rsid w:val="002748B0"/>
    <w:rsid w:val="003B641D"/>
    <w:rsid w:val="00466AF4"/>
    <w:rsid w:val="0058682B"/>
    <w:rsid w:val="005A0B88"/>
    <w:rsid w:val="00674A76"/>
    <w:rsid w:val="00706D45"/>
    <w:rsid w:val="00742D6C"/>
    <w:rsid w:val="0081449C"/>
    <w:rsid w:val="00866188"/>
    <w:rsid w:val="00B66416"/>
    <w:rsid w:val="00C9658D"/>
    <w:rsid w:val="00D04142"/>
    <w:rsid w:val="00D653B3"/>
    <w:rsid w:val="00F7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D4B1"/>
  <w15:chartTrackingRefBased/>
  <w15:docId w15:val="{171E509C-D82F-406B-87BD-B1C6A82F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2D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742D6C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742D6C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742D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2D6C"/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42D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2D6C"/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character" w:customStyle="1" w:styleId="pre">
    <w:name w:val="pre"/>
    <w:basedOn w:val="Predvolenpsmoodseku"/>
    <w:rsid w:val="00742D6C"/>
  </w:style>
  <w:style w:type="paragraph" w:styleId="Bezriadkovania">
    <w:name w:val="No Spacing"/>
    <w:link w:val="BezriadkovaniaChar"/>
    <w:uiPriority w:val="1"/>
    <w:qFormat/>
    <w:rsid w:val="00742D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uiPriority w:val="99"/>
    <w:unhideWhenUsed/>
    <w:rsid w:val="00742D6C"/>
    <w:rPr>
      <w:color w:val="0000FF"/>
      <w:u w:val="single"/>
    </w:rPr>
  </w:style>
  <w:style w:type="paragraph" w:customStyle="1" w:styleId="Default">
    <w:name w:val="Default"/>
    <w:rsid w:val="00742D6C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kern w:val="0"/>
      <w:sz w:val="24"/>
      <w:szCs w:val="24"/>
      <w:lang w:eastAsia="sk-SK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742D6C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VZN">
    <w:name w:val="VZN §"/>
    <w:basedOn w:val="Normlny"/>
    <w:link w:val="VZNChar"/>
    <w:qFormat/>
    <w:rsid w:val="00742D6C"/>
    <w:pPr>
      <w:jc w:val="center"/>
    </w:pPr>
    <w:rPr>
      <w:b/>
      <w:sz w:val="24"/>
      <w:szCs w:val="24"/>
      <w:lang w:eastAsia="cs-CZ"/>
    </w:rPr>
  </w:style>
  <w:style w:type="paragraph" w:customStyle="1" w:styleId="VZN1">
    <w:name w:val="VZN 1"/>
    <w:basedOn w:val="Normlny"/>
    <w:link w:val="VZN1Char"/>
    <w:qFormat/>
    <w:rsid w:val="00742D6C"/>
    <w:pPr>
      <w:numPr>
        <w:numId w:val="1"/>
      </w:numPr>
      <w:jc w:val="both"/>
    </w:pPr>
    <w:rPr>
      <w:sz w:val="24"/>
      <w:szCs w:val="24"/>
      <w:lang w:eastAsia="cs-CZ"/>
    </w:rPr>
  </w:style>
  <w:style w:type="paragraph" w:customStyle="1" w:styleId="VZNa">
    <w:name w:val="VZN a"/>
    <w:basedOn w:val="Normlny"/>
    <w:qFormat/>
    <w:rsid w:val="00742D6C"/>
    <w:pPr>
      <w:numPr>
        <w:ilvl w:val="1"/>
        <w:numId w:val="1"/>
      </w:numPr>
      <w:tabs>
        <w:tab w:val="left" w:pos="964"/>
      </w:tabs>
      <w:autoSpaceDE w:val="0"/>
      <w:autoSpaceDN w:val="0"/>
      <w:adjustRightInd w:val="0"/>
      <w:jc w:val="both"/>
    </w:pPr>
    <w:rPr>
      <w:snapToGrid w:val="0"/>
      <w:sz w:val="24"/>
      <w:szCs w:val="24"/>
      <w:lang w:val="sk-SK" w:eastAsia="cs-CZ"/>
    </w:rPr>
  </w:style>
  <w:style w:type="paragraph" w:customStyle="1" w:styleId="VZNI">
    <w:name w:val="VZN I"/>
    <w:basedOn w:val="Normlny"/>
    <w:qFormat/>
    <w:rsid w:val="00742D6C"/>
    <w:pPr>
      <w:widowControl w:val="0"/>
      <w:numPr>
        <w:ilvl w:val="2"/>
        <w:numId w:val="1"/>
      </w:numPr>
      <w:tabs>
        <w:tab w:val="left" w:pos="1531"/>
      </w:tabs>
      <w:jc w:val="both"/>
    </w:pPr>
    <w:rPr>
      <w:snapToGrid w:val="0"/>
      <w:sz w:val="24"/>
      <w:szCs w:val="24"/>
      <w:lang w:val="sk-SK" w:eastAsia="cs-CZ"/>
    </w:rPr>
  </w:style>
  <w:style w:type="character" w:customStyle="1" w:styleId="VZNChar">
    <w:name w:val="VZN § Char"/>
    <w:link w:val="VZN"/>
    <w:rsid w:val="00742D6C"/>
    <w:rPr>
      <w:rFonts w:ascii="Times New Roman" w:eastAsia="Times New Roman" w:hAnsi="Times New Roman" w:cs="Times New Roman"/>
      <w:b/>
      <w:kern w:val="0"/>
      <w:sz w:val="24"/>
      <w:szCs w:val="24"/>
      <w:lang w:val="pl-PL" w:eastAsia="cs-CZ"/>
      <w14:ligatures w14:val="none"/>
    </w:rPr>
  </w:style>
  <w:style w:type="character" w:customStyle="1" w:styleId="VZN1Char">
    <w:name w:val="VZN 1 Char"/>
    <w:link w:val="VZN1"/>
    <w:rsid w:val="00742D6C"/>
    <w:rPr>
      <w:rFonts w:ascii="Times New Roman" w:eastAsia="Times New Roman" w:hAnsi="Times New Roman" w:cs="Times New Roman"/>
      <w:kern w:val="0"/>
      <w:sz w:val="24"/>
      <w:szCs w:val="24"/>
      <w:lang w:val="pl-PL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.argalas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Michaela Segetova</cp:lastModifiedBy>
  <cp:revision>4</cp:revision>
  <dcterms:created xsi:type="dcterms:W3CDTF">2024-02-28T15:42:00Z</dcterms:created>
  <dcterms:modified xsi:type="dcterms:W3CDTF">2024-02-28T15:45:00Z</dcterms:modified>
</cp:coreProperties>
</file>